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37C6E79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EndPr/>
      <w:sdtContent>
        <w:p w14:paraId="53A803C2" w14:textId="7C5235BB"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5335D8D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44304CF" w14:textId="78E44FB6" w:rsidR="002217C7" w:rsidRDefault="00D159A1">
          <w:r>
            <w:rPr>
              <w:noProof/>
            </w:rPr>
            <mc:AlternateContent>
              <mc:Choice Requires="wps">
                <w:drawing>
                  <wp:anchor distT="0" distB="0" distL="114300" distR="114300" simplePos="0" relativeHeight="251658241" behindDoc="0" locked="0" layoutInCell="1" allowOverlap="1" wp14:anchorId="076C8807" wp14:editId="70270BC8">
                    <wp:simplePos x="0" y="0"/>
                    <wp:positionH relativeFrom="page">
                      <wp:posOffset>1003740</wp:posOffset>
                    </wp:positionH>
                    <wp:positionV relativeFrom="page">
                      <wp:posOffset>3028510</wp:posOffset>
                    </wp:positionV>
                    <wp:extent cx="3933825" cy="2030774"/>
                    <wp:effectExtent l="0" t="0" r="9525" b="3175"/>
                    <wp:wrapNone/>
                    <wp:docPr id="33" name="Rectangle 33"/>
                    <wp:cNvGraphicFramePr/>
                    <a:graphic xmlns:a="http://schemas.openxmlformats.org/drawingml/2006/main">
                      <a:graphicData uri="http://schemas.microsoft.com/office/word/2010/wordprocessingShape">
                        <wps:wsp>
                          <wps:cNvSpPr/>
                          <wps:spPr>
                            <a:xfrm>
                              <a:off x="0" y="0"/>
                              <a:ext cx="3933825" cy="2030774"/>
                            </a:xfrm>
                            <a:prstGeom prst="rect">
                              <a:avLst/>
                            </a:prstGeom>
                            <a:noFill/>
                            <a:ln w="6350">
                              <a:noFill/>
                            </a:ln>
                          </wps:spPr>
                          <wps:style>
                            <a:lnRef idx="0">
                              <a:schemeClr val="accent1"/>
                            </a:lnRef>
                            <a:fillRef idx="0">
                              <a:schemeClr val="accent1"/>
                            </a:fillRef>
                            <a:effectRef idx="0">
                              <a:scrgbClr r="0" g="0" b="0"/>
                            </a:effectRef>
                            <a:fontRef idx="minor">
                              <a:schemeClr val="dk1"/>
                            </a:fontRef>
                          </wps:style>
                          <wps:txbx>
                            <w:txbxContent>
                              <w:p w14:paraId="1174F9FD" w14:textId="77777777" w:rsidR="00705114" w:rsidRDefault="006E48FB" w:rsidP="00D92890">
                                <w:pPr>
                                  <w:spacing w:line="256" w:lineRule="auto"/>
                                  <w:rPr>
                                    <w:rFonts w:ascii="Calibri Light" w:hAnsi="Calibri Light" w:cs="Calibri Light"/>
                                    <w:color w:val="262626"/>
                                    <w:sz w:val="72"/>
                                    <w:szCs w:val="72"/>
                                  </w:rPr>
                                </w:pPr>
                                <w:r>
                                  <w:rPr>
                                    <w:rFonts w:ascii="Calibri Light" w:hAnsi="Calibri Light" w:cs="Calibri Light"/>
                                    <w:color w:val="262626"/>
                                    <w:sz w:val="72"/>
                                    <w:szCs w:val="72"/>
                                  </w:rPr>
                                  <w:t>Design and technology Policy</w:t>
                                </w:r>
                              </w:p>
                              <w:p w14:paraId="4FA70CEA" w14:textId="3C0EF419" w:rsidR="002217C7" w:rsidRDefault="006E48FB" w:rsidP="00D92890">
                                <w:pPr>
                                  <w:spacing w:before="120" w:line="256" w:lineRule="auto"/>
                                  <w:rPr>
                                    <w:rFonts w:eastAsia="Calibri" w:hAnsi="Calibri" w:cs="Calibri"/>
                                    <w:color w:val="404040"/>
                                    <w:sz w:val="48"/>
                                    <w:szCs w:val="48"/>
                                  </w:rPr>
                                </w:pPr>
                                <w:r>
                                  <w:rPr>
                                    <w:rFonts w:eastAsia="Calibri" w:hAnsi="Calibri" w:cs="Calibri"/>
                                    <w:color w:val="404040"/>
                                    <w:sz w:val="48"/>
                                    <w:szCs w:val="48"/>
                                  </w:rPr>
                                  <w:t xml:space="preserve">     </w:t>
                                </w:r>
                              </w:p>
                            </w:txbxContent>
                          </wps:txbx>
                          <wps:bodyPr spcFirstLastPara="0" wrap="square" lIns="0" tIns="0" rIns="0" bIns="0" anchor="t">
                            <a:spAutoFit/>
                          </wps:bodyPr>
                        </wps:wsp>
                      </a:graphicData>
                    </a:graphic>
                    <wp14:sizeRelH relativeFrom="page">
                      <wp14:pctWidth>45000</wp14:pctWidth>
                    </wp14:sizeRelH>
                    <wp14:sizeRelV relativeFrom="margin">
                      <wp14:pctHeight>0</wp14:pctHeight>
                    </wp14:sizeRelV>
                  </wp:anchor>
                </w:drawing>
              </mc:Choice>
              <mc:Fallback>
                <w:pict>
                  <v:rect w14:anchorId="076C8807" id="Rectangle 33" o:spid="_x0000_s1055" style="position:absolute;margin-left:79.05pt;margin-top:238.45pt;width:309.75pt;height:159.9pt;z-index:251658241;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" filled="f" stroked="f" strokeweight=".5pt">
                    <v:textbox style="mso-fit-shape-to-text:t" inset="0,0,0,0">
                      <w:txbxContent>
                        <w:p w14:paraId="1174F9FD" w14:textId="77777777" w:rsidR="00000000" w:rsidRDefault="00000000" w:rsidP="00D92890">
                          <w:pPr>
                            <w:spacing w:line="256" w:lineRule="auto"/>
                            <w:rPr>
                              <w:rFonts w:ascii="Calibri Light" w:hAnsi="Calibri Light" w:cs="Calibri Light"/>
                              <w:color w:val="262626"/>
                              <w:sz w:val="72"/>
                              <w:szCs w:val="72"/>
                            </w:rPr>
                          </w:pPr>
                          <w:r>
                            <w:rPr>
                              <w:rFonts w:ascii="Calibri Light" w:hAnsi="Calibri Light" w:cs="Calibri Light"/>
                              <w:color w:val="262626"/>
                              <w:sz w:val="72"/>
                              <w:szCs w:val="72"/>
                            </w:rPr>
                            <w:t>Design and technology Policy</w:t>
                          </w:r>
                        </w:p>
                        <w:p w14:paraId="4FA70CEA" w14:textId="3C0EF419" w:rsidR="002217C7" w:rsidRDefault="00000000" w:rsidP="00D92890">
                          <w:pPr>
                            <w:spacing w:before="120" w:line="256" w:lineRule="auto"/>
                            <w:rPr>
                              <w:rFonts w:eastAsia="Calibri" w:hAnsi="Calibri" w:cs="Calibri"/>
                              <w:color w:val="404040"/>
                              <w:sz w:val="48"/>
                              <w:szCs w:val="48"/>
                            </w:rPr>
                          </w:pPr>
                          <w:r>
                            <w:rPr>
                              <w:rFonts w:eastAsia="Calibri" w:hAnsi="Calibri" w:cs="Calibri"/>
                              <w:color w:val="404040"/>
                              <w:sz w:val="48"/>
                              <w:szCs w:val="48"/>
                            </w:rPr>
                            <w:t xml:space="preserve">     </w:t>
                          </w:r>
                        </w:p>
                      </w:txbxContent>
                    </v:textbox>
                    <w10:wrap anchorx="page" anchory="page"/>
                  </v:rect>
                </w:pict>
              </mc:Fallback>
            </mc:AlternateContent>
          </w:r>
          <w:r w:rsidR="009F295F">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8E327C2" id="_x0000_t202" coordsize="21600,21600" o:spt="202" path="m,l,21600r21600,l21600,xe">
                    <v:stroke joinstyle="miter"/>
                    <v:path gradientshapeok="t" o:connecttype="rect"/>
                  </v:shapetype>
                  <v:shape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0C3E92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Science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54F73DC2" w14:textId="2368CAB5" w:rsidR="0029708A" w:rsidRPr="003E13C0" w:rsidRDefault="310951BF" w:rsidP="2096C158">
      <w:pPr>
        <w:pStyle w:val="paragraph"/>
        <w:shd w:val="clear" w:color="auto" w:fill="FFFFFF" w:themeFill="background1"/>
        <w:spacing w:before="0" w:beforeAutospacing="0" w:after="0" w:afterAutospacing="0"/>
        <w:textAlignment w:val="baseline"/>
        <w:rPr>
          <w:rStyle w:val="normaltextrun"/>
          <w:rFonts w:ascii="Comic Sans MS" w:hAnsi="Comic Sans MS"/>
          <w:b/>
          <w:sz w:val="22"/>
          <w:szCs w:val="22"/>
          <w:u w:val="single"/>
        </w:rPr>
      </w:pPr>
      <w:r w:rsidRPr="003E13C0">
        <w:rPr>
          <w:rStyle w:val="normaltextrun"/>
          <w:rFonts w:ascii="Comic Sans MS" w:hAnsi="Comic Sans MS"/>
          <w:b/>
          <w:bCs/>
          <w:sz w:val="22"/>
          <w:szCs w:val="22"/>
          <w:u w:val="single"/>
        </w:rPr>
        <w:t>D.T.</w:t>
      </w:r>
      <w:r w:rsidR="0029708A" w:rsidRPr="003E13C0">
        <w:rPr>
          <w:rStyle w:val="normaltextrun"/>
          <w:rFonts w:ascii="Comic Sans MS" w:hAnsi="Comic Sans MS"/>
          <w:b/>
          <w:bCs/>
          <w:sz w:val="22"/>
          <w:szCs w:val="22"/>
          <w:u w:val="single"/>
        </w:rPr>
        <w:t xml:space="preserve"> Subject Leader: Miss </w:t>
      </w:r>
      <w:r w:rsidR="518E44A8" w:rsidRPr="003E13C0">
        <w:rPr>
          <w:rStyle w:val="normaltextrun"/>
          <w:rFonts w:ascii="Comic Sans MS" w:hAnsi="Comic Sans MS"/>
          <w:b/>
          <w:bCs/>
          <w:sz w:val="22"/>
          <w:szCs w:val="22"/>
          <w:u w:val="single"/>
        </w:rPr>
        <w:t>Slater</w:t>
      </w:r>
    </w:p>
    <w:p w14:paraId="54D7D639" w14:textId="77777777" w:rsidR="00983EB9" w:rsidRPr="003E13C0" w:rsidRDefault="00983EB9"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2674484E" w14:textId="77777777" w:rsidR="003E13C0" w:rsidRPr="003E13C0" w:rsidRDefault="003E13C0" w:rsidP="003E13C0">
      <w:pPr>
        <w:pStyle w:val="NormalWeb"/>
        <w:shd w:val="clear" w:color="auto" w:fill="FFFFFF"/>
        <w:spacing w:before="0" w:beforeAutospacing="0"/>
        <w:rPr>
          <w:rFonts w:ascii="Comic Sans MS" w:hAnsi="Comic Sans MS" w:cs="Arial"/>
          <w:sz w:val="22"/>
          <w:szCs w:val="22"/>
        </w:rPr>
      </w:pPr>
      <w:r w:rsidRPr="003E13C0">
        <w:rPr>
          <w:rFonts w:ascii="Comic Sans MS" w:hAnsi="Comic Sans MS" w:cs="Arial"/>
          <w:sz w:val="22"/>
          <w:szCs w:val="22"/>
        </w:rPr>
        <w:t xml:space="preserve">Design Technology (DT) at Airedale Junior School is </w:t>
      </w:r>
      <w:r w:rsidRPr="003E13C0">
        <w:rPr>
          <w:rFonts w:ascii="Comic Sans MS" w:hAnsi="Comic Sans MS" w:cs="Calibri"/>
          <w:sz w:val="22"/>
          <w:szCs w:val="22"/>
        </w:rPr>
        <w:t xml:space="preserve">intended to develop our children into confident creative designers, who </w:t>
      </w:r>
      <w:proofErr w:type="gramStart"/>
      <w:r w:rsidRPr="003E13C0">
        <w:rPr>
          <w:rFonts w:ascii="Comic Sans MS" w:hAnsi="Comic Sans MS" w:cs="Calibri"/>
          <w:sz w:val="22"/>
          <w:szCs w:val="22"/>
        </w:rPr>
        <w:t>are able to</w:t>
      </w:r>
      <w:proofErr w:type="gramEnd"/>
      <w:r w:rsidRPr="003E13C0">
        <w:rPr>
          <w:rFonts w:ascii="Comic Sans MS" w:hAnsi="Comic Sans MS" w:cs="Calibri"/>
          <w:sz w:val="22"/>
          <w:szCs w:val="22"/>
        </w:rPr>
        <w:t xml:space="preserve"> participate confidently in an ever-changing technological society. </w:t>
      </w:r>
      <w:r w:rsidRPr="003E13C0">
        <w:rPr>
          <w:rFonts w:ascii="Comic Sans MS" w:hAnsi="Comic Sans MS" w:cs="Arial"/>
          <w:sz w:val="22"/>
          <w:szCs w:val="22"/>
        </w:rPr>
        <w:t xml:space="preserve">We aim to provide a high-quality DT education, which will engage, </w:t>
      </w:r>
      <w:proofErr w:type="gramStart"/>
      <w:r w:rsidRPr="003E13C0">
        <w:rPr>
          <w:rFonts w:ascii="Comic Sans MS" w:hAnsi="Comic Sans MS" w:cs="Arial"/>
          <w:sz w:val="22"/>
          <w:szCs w:val="22"/>
        </w:rPr>
        <w:t>inspire</w:t>
      </w:r>
      <w:proofErr w:type="gramEnd"/>
      <w:r w:rsidRPr="003E13C0">
        <w:rPr>
          <w:rFonts w:ascii="Comic Sans MS" w:hAnsi="Comic Sans MS" w:cs="Arial"/>
          <w:sz w:val="22"/>
          <w:szCs w:val="22"/>
        </w:rPr>
        <w:t xml:space="preserve"> and challenge pupils, equipping them with the knowledge and skills to experiment, invent and create their own products. </w:t>
      </w:r>
    </w:p>
    <w:p w14:paraId="49C2A15F" w14:textId="77777777" w:rsidR="0029708A" w:rsidRPr="003E13C0"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741BEF3E" w14:textId="66FD6A0D" w:rsidR="0029708A" w:rsidRPr="003E13C0"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r w:rsidRPr="003E13C0">
        <w:rPr>
          <w:rStyle w:val="normaltextrun"/>
          <w:rFonts w:ascii="Comic Sans MS" w:hAnsi="Comic Sans MS"/>
          <w:b/>
          <w:bCs/>
          <w:sz w:val="22"/>
          <w:szCs w:val="22"/>
          <w:u w:val="single"/>
        </w:rPr>
        <w:t xml:space="preserve">The Primary Objectives of teaching </w:t>
      </w:r>
      <w:r w:rsidR="00982FF6" w:rsidRPr="003E13C0">
        <w:rPr>
          <w:rStyle w:val="normaltextrun"/>
          <w:rFonts w:ascii="Comic Sans MS" w:hAnsi="Comic Sans MS"/>
          <w:b/>
          <w:bCs/>
          <w:sz w:val="22"/>
          <w:szCs w:val="22"/>
          <w:u w:val="single"/>
        </w:rPr>
        <w:t>Design and technology</w:t>
      </w:r>
      <w:r w:rsidRPr="003E13C0">
        <w:rPr>
          <w:rStyle w:val="normaltextrun"/>
          <w:rFonts w:ascii="Comic Sans MS" w:hAnsi="Comic Sans MS"/>
          <w:b/>
          <w:bCs/>
          <w:sz w:val="22"/>
          <w:szCs w:val="22"/>
          <w:u w:val="single"/>
        </w:rPr>
        <w:t xml:space="preserve"> at Airedale </w:t>
      </w:r>
      <w:r w:rsidR="00983EB9" w:rsidRPr="003E13C0">
        <w:rPr>
          <w:rStyle w:val="normaltextrun"/>
          <w:rFonts w:ascii="Comic Sans MS" w:hAnsi="Comic Sans MS"/>
          <w:b/>
          <w:bCs/>
          <w:sz w:val="22"/>
          <w:szCs w:val="22"/>
          <w:u w:val="single"/>
        </w:rPr>
        <w:t xml:space="preserve">Infants and </w:t>
      </w:r>
      <w:r w:rsidRPr="003E13C0">
        <w:rPr>
          <w:rStyle w:val="normaltextrun"/>
          <w:rFonts w:ascii="Comic Sans MS" w:hAnsi="Comic Sans MS"/>
          <w:b/>
          <w:bCs/>
          <w:sz w:val="22"/>
          <w:szCs w:val="22"/>
          <w:u w:val="single"/>
        </w:rPr>
        <w:t>Junior School are to:</w:t>
      </w:r>
      <w:r w:rsidRPr="003E13C0">
        <w:rPr>
          <w:rStyle w:val="eop"/>
          <w:rFonts w:ascii="Comic Sans MS" w:hAnsi="Comic Sans MS"/>
          <w:sz w:val="22"/>
          <w:szCs w:val="22"/>
        </w:rPr>
        <w:t> </w:t>
      </w:r>
    </w:p>
    <w:p w14:paraId="218B8761" w14:textId="27ED36EA" w:rsidR="0029708A" w:rsidRDefault="0029708A" w:rsidP="007905C0">
      <w:pPr>
        <w:pStyle w:val="paragraph"/>
        <w:shd w:val="clear" w:color="auto" w:fill="FFFFFF"/>
        <w:spacing w:before="0" w:beforeAutospacing="0" w:after="0" w:afterAutospacing="0"/>
        <w:textAlignment w:val="baseline"/>
        <w:rPr>
          <w:rStyle w:val="eop"/>
          <w:rFonts w:ascii="Comic Sans MS" w:hAnsi="Comic Sans MS"/>
          <w:color w:val="FF0000"/>
          <w:sz w:val="22"/>
          <w:szCs w:val="22"/>
        </w:rPr>
      </w:pPr>
    </w:p>
    <w:p w14:paraId="6881B840" w14:textId="677CA681" w:rsidR="007905C0" w:rsidRPr="007905C0" w:rsidRDefault="002573A1" w:rsidP="007905C0">
      <w:pPr>
        <w:numPr>
          <w:ilvl w:val="0"/>
          <w:numId w:val="24"/>
        </w:num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D</w:t>
      </w:r>
      <w:r w:rsidR="007905C0" w:rsidRPr="007905C0">
        <w:rPr>
          <w:rFonts w:ascii="Comic Sans MS" w:eastAsia="Times New Roman" w:hAnsi="Comic Sans MS" w:cs="Arial"/>
          <w:color w:val="0B0C0C"/>
          <w:lang w:eastAsia="en-GB"/>
        </w:rPr>
        <w:t xml:space="preserve">evelop the creative, technical and practical expertise needed to perform everyday tasks confidently and to participate successfully in an increasingly technological </w:t>
      </w:r>
      <w:proofErr w:type="gramStart"/>
      <w:r w:rsidR="007905C0" w:rsidRPr="007905C0">
        <w:rPr>
          <w:rFonts w:ascii="Comic Sans MS" w:eastAsia="Times New Roman" w:hAnsi="Comic Sans MS" w:cs="Arial"/>
          <w:color w:val="0B0C0C"/>
          <w:lang w:eastAsia="en-GB"/>
        </w:rPr>
        <w:t>world</w:t>
      </w:r>
      <w:proofErr w:type="gramEnd"/>
    </w:p>
    <w:p w14:paraId="53866EDA" w14:textId="5F214B2A" w:rsidR="007905C0" w:rsidRPr="007905C0" w:rsidRDefault="002573A1" w:rsidP="007905C0">
      <w:pPr>
        <w:numPr>
          <w:ilvl w:val="0"/>
          <w:numId w:val="24"/>
        </w:num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B</w:t>
      </w:r>
      <w:r w:rsidR="007905C0" w:rsidRPr="007905C0">
        <w:rPr>
          <w:rFonts w:ascii="Comic Sans MS" w:eastAsia="Times New Roman" w:hAnsi="Comic Sans MS" w:cs="Arial"/>
          <w:color w:val="0B0C0C"/>
          <w:lang w:eastAsia="en-GB"/>
        </w:rPr>
        <w:t xml:space="preserve">uild and apply a repertoire of knowledge, understanding and skills in order to design and make high-quality prototypes and products for a wide range of </w:t>
      </w:r>
      <w:proofErr w:type="gramStart"/>
      <w:r w:rsidR="007905C0" w:rsidRPr="007905C0">
        <w:rPr>
          <w:rFonts w:ascii="Comic Sans MS" w:eastAsia="Times New Roman" w:hAnsi="Comic Sans MS" w:cs="Arial"/>
          <w:color w:val="0B0C0C"/>
          <w:lang w:eastAsia="en-GB"/>
        </w:rPr>
        <w:t>users</w:t>
      </w:r>
      <w:proofErr w:type="gramEnd"/>
    </w:p>
    <w:p w14:paraId="675787D8" w14:textId="03A11DC6" w:rsidR="007905C0" w:rsidRPr="007905C0" w:rsidRDefault="002573A1" w:rsidP="007905C0">
      <w:pPr>
        <w:numPr>
          <w:ilvl w:val="0"/>
          <w:numId w:val="24"/>
        </w:num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C</w:t>
      </w:r>
      <w:r w:rsidR="007905C0" w:rsidRPr="007905C0">
        <w:rPr>
          <w:rFonts w:ascii="Comic Sans MS" w:eastAsia="Times New Roman" w:hAnsi="Comic Sans MS" w:cs="Arial"/>
          <w:color w:val="0B0C0C"/>
          <w:lang w:eastAsia="en-GB"/>
        </w:rPr>
        <w:t xml:space="preserve">ritique, evaluate and test their ideas and products and the work of </w:t>
      </w:r>
      <w:proofErr w:type="gramStart"/>
      <w:r w:rsidR="007905C0" w:rsidRPr="007905C0">
        <w:rPr>
          <w:rFonts w:ascii="Comic Sans MS" w:eastAsia="Times New Roman" w:hAnsi="Comic Sans MS" w:cs="Arial"/>
          <w:color w:val="0B0C0C"/>
          <w:lang w:eastAsia="en-GB"/>
        </w:rPr>
        <w:t>others</w:t>
      </w:r>
      <w:proofErr w:type="gramEnd"/>
    </w:p>
    <w:p w14:paraId="240363D4" w14:textId="3397A30A" w:rsidR="007905C0" w:rsidRPr="007905C0" w:rsidRDefault="002573A1" w:rsidP="007905C0">
      <w:pPr>
        <w:numPr>
          <w:ilvl w:val="0"/>
          <w:numId w:val="24"/>
        </w:num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U</w:t>
      </w:r>
      <w:r w:rsidR="007905C0" w:rsidRPr="007905C0">
        <w:rPr>
          <w:rFonts w:ascii="Comic Sans MS" w:eastAsia="Times New Roman" w:hAnsi="Comic Sans MS" w:cs="Arial"/>
          <w:color w:val="0B0C0C"/>
          <w:lang w:eastAsia="en-GB"/>
        </w:rPr>
        <w:t xml:space="preserve">nderstand and apply the principles of nutrition and learn how to </w:t>
      </w:r>
      <w:proofErr w:type="gramStart"/>
      <w:r w:rsidR="007905C0" w:rsidRPr="007905C0">
        <w:rPr>
          <w:rFonts w:ascii="Comic Sans MS" w:eastAsia="Times New Roman" w:hAnsi="Comic Sans MS" w:cs="Arial"/>
          <w:color w:val="0B0C0C"/>
          <w:lang w:eastAsia="en-GB"/>
        </w:rPr>
        <w:t>cook</w:t>
      </w:r>
      <w:proofErr w:type="gramEnd"/>
    </w:p>
    <w:p w14:paraId="51B12A40" w14:textId="77777777" w:rsidR="00EF3564" w:rsidRDefault="00EF3564" w:rsidP="002573A1">
      <w:pPr>
        <w:pStyle w:val="paragraph"/>
        <w:spacing w:before="0" w:beforeAutospacing="0" w:after="0" w:afterAutospacing="0"/>
        <w:textAlignment w:val="baseline"/>
        <w:rPr>
          <w:rStyle w:val="eop"/>
          <w:rFonts w:ascii="Comic Sans MS" w:hAnsi="Comic Sans MS"/>
          <w:color w:val="FF0000"/>
          <w:sz w:val="22"/>
          <w:szCs w:val="22"/>
        </w:rPr>
      </w:pPr>
    </w:p>
    <w:p w14:paraId="7E3045B5"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20CE2663"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5DA27F11"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79A027E7"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5EF177BD"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2F8A059D"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4E1699B0"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73E653AE"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3E587995"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39654D6F"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208B5557"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1E1C8098"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6AD64706"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08AABFC1"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061CFEF4"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00AC25D8"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6487AFF9" w14:textId="77777777" w:rsidR="002573A1" w:rsidRDefault="002573A1" w:rsidP="002573A1">
      <w:pPr>
        <w:pStyle w:val="paragraph"/>
        <w:spacing w:before="0" w:beforeAutospacing="0" w:after="0" w:afterAutospacing="0"/>
        <w:textAlignment w:val="baseline"/>
        <w:rPr>
          <w:rStyle w:val="eop"/>
          <w:rFonts w:ascii="Comic Sans MS" w:hAnsi="Comic Sans MS"/>
          <w:color w:val="FF0000"/>
          <w:sz w:val="22"/>
          <w:szCs w:val="22"/>
        </w:rPr>
      </w:pPr>
    </w:p>
    <w:p w14:paraId="1A0EDA08" w14:textId="77777777"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0C97E6F8" w14:textId="77777777" w:rsidR="00B749E2" w:rsidRDefault="00B749E2" w:rsidP="00F813BD">
      <w:pPr>
        <w:spacing w:after="0"/>
        <w:rPr>
          <w:rFonts w:ascii="Comic Sans MS" w:hAnsi="Comic Sans MS"/>
          <w:u w:val="single"/>
        </w:rPr>
      </w:pPr>
    </w:p>
    <w:p w14:paraId="1A735442" w14:textId="54410A19" w:rsidR="009D7543" w:rsidRPr="009322B5" w:rsidRDefault="00A12FAE" w:rsidP="00F813BD">
      <w:pPr>
        <w:spacing w:after="0"/>
        <w:rPr>
          <w:rFonts w:ascii="Comic Sans MS" w:hAnsi="Comic Sans MS"/>
          <w:u w:val="single"/>
        </w:rPr>
      </w:pPr>
      <w:r w:rsidRPr="2096C158">
        <w:rPr>
          <w:rFonts w:ascii="Comic Sans MS" w:hAnsi="Comic Sans MS"/>
          <w:u w:val="single"/>
        </w:rPr>
        <w:t xml:space="preserve">The </w:t>
      </w:r>
      <w:r w:rsidR="00983EB9" w:rsidRPr="2096C158">
        <w:rPr>
          <w:rFonts w:ascii="Comic Sans MS" w:hAnsi="Comic Sans MS"/>
          <w:u w:val="single"/>
        </w:rPr>
        <w:t xml:space="preserve">Airedale </w:t>
      </w:r>
      <w:r w:rsidR="00B749E2">
        <w:rPr>
          <w:rFonts w:ascii="Comic Sans MS" w:hAnsi="Comic Sans MS"/>
          <w:u w:val="single"/>
        </w:rPr>
        <w:t>D.T.</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77777777" w:rsidR="00F813BD" w:rsidRDefault="00F813BD" w:rsidP="00F813BD">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0" w:type="auto"/>
        <w:tblLook w:val="04A0" w:firstRow="1" w:lastRow="0" w:firstColumn="1" w:lastColumn="0" w:noHBand="0" w:noVBand="1"/>
      </w:tblPr>
      <w:tblGrid>
        <w:gridCol w:w="1673"/>
        <w:gridCol w:w="1746"/>
        <w:gridCol w:w="1766"/>
        <w:gridCol w:w="2027"/>
        <w:gridCol w:w="1804"/>
      </w:tblGrid>
      <w:tr w:rsidR="00F813BD" w:rsidRPr="0028573A" w14:paraId="5F2FD862" w14:textId="77777777" w:rsidTr="2096C158">
        <w:trPr>
          <w:trHeight w:val="420"/>
        </w:trPr>
        <w:tc>
          <w:tcPr>
            <w:tcW w:w="1812" w:type="dxa"/>
            <w:vAlign w:val="center"/>
          </w:tcPr>
          <w:p w14:paraId="7E24B314" w14:textId="77777777" w:rsidR="00F813BD" w:rsidRPr="0028573A" w:rsidRDefault="00F813BD">
            <w:pPr>
              <w:jc w:val="center"/>
              <w:rPr>
                <w:rFonts w:ascii="Comic Sans MS" w:hAnsi="Comic Sans MS"/>
                <w:b/>
                <w:sz w:val="20"/>
                <w:szCs w:val="20"/>
                <w:highlight w:val="yellow"/>
              </w:rPr>
            </w:pPr>
          </w:p>
        </w:tc>
        <w:tc>
          <w:tcPr>
            <w:tcW w:w="1870" w:type="dxa"/>
            <w:vAlign w:val="center"/>
          </w:tcPr>
          <w:p w14:paraId="60F6F070" w14:textId="77777777" w:rsidR="00F813BD" w:rsidRPr="00E35E21" w:rsidRDefault="00F813BD">
            <w:pPr>
              <w:jc w:val="center"/>
              <w:rPr>
                <w:rFonts w:ascii="Comic Sans MS" w:hAnsi="Comic Sans MS"/>
                <w:b/>
                <w:sz w:val="20"/>
                <w:szCs w:val="20"/>
              </w:rPr>
            </w:pPr>
            <w:r>
              <w:rPr>
                <w:rFonts w:ascii="Comic Sans MS" w:hAnsi="Comic Sans MS"/>
                <w:b/>
                <w:sz w:val="20"/>
                <w:szCs w:val="20"/>
              </w:rPr>
              <w:t>EYFS F1</w:t>
            </w:r>
          </w:p>
        </w:tc>
        <w:tc>
          <w:tcPr>
            <w:tcW w:w="1874" w:type="dxa"/>
            <w:vAlign w:val="center"/>
          </w:tcPr>
          <w:p w14:paraId="7C72E15C" w14:textId="77777777" w:rsidR="00F813BD" w:rsidRPr="00E35E21" w:rsidRDefault="00F813BD">
            <w:pPr>
              <w:jc w:val="center"/>
              <w:rPr>
                <w:rFonts w:ascii="Comic Sans MS" w:hAnsi="Comic Sans MS"/>
                <w:b/>
                <w:sz w:val="20"/>
                <w:szCs w:val="20"/>
              </w:rPr>
            </w:pPr>
            <w:r>
              <w:rPr>
                <w:rFonts w:ascii="Comic Sans MS" w:hAnsi="Comic Sans MS"/>
                <w:b/>
                <w:sz w:val="20"/>
                <w:szCs w:val="20"/>
              </w:rPr>
              <w:t>EYFS F2</w:t>
            </w:r>
          </w:p>
        </w:tc>
        <w:tc>
          <w:tcPr>
            <w:tcW w:w="2137" w:type="dxa"/>
            <w:vAlign w:val="center"/>
          </w:tcPr>
          <w:p w14:paraId="5E3C7D1B" w14:textId="77777777" w:rsidR="00F813BD" w:rsidRPr="00E35E21" w:rsidRDefault="00F813BD">
            <w:pPr>
              <w:jc w:val="center"/>
              <w:rPr>
                <w:rFonts w:ascii="Comic Sans MS" w:hAnsi="Comic Sans MS"/>
                <w:b/>
                <w:sz w:val="20"/>
                <w:szCs w:val="20"/>
              </w:rPr>
            </w:pPr>
            <w:r>
              <w:rPr>
                <w:rFonts w:ascii="Comic Sans MS" w:hAnsi="Comic Sans MS"/>
                <w:b/>
                <w:sz w:val="20"/>
                <w:szCs w:val="20"/>
              </w:rPr>
              <w:t>Year 1</w:t>
            </w:r>
          </w:p>
        </w:tc>
        <w:tc>
          <w:tcPr>
            <w:tcW w:w="1869" w:type="dxa"/>
            <w:vAlign w:val="center"/>
          </w:tcPr>
          <w:p w14:paraId="51986A38" w14:textId="77777777" w:rsidR="00F813BD" w:rsidRPr="00E35E21" w:rsidRDefault="00F813BD">
            <w:pPr>
              <w:jc w:val="center"/>
              <w:rPr>
                <w:rFonts w:ascii="Comic Sans MS" w:hAnsi="Comic Sans MS"/>
                <w:b/>
                <w:sz w:val="20"/>
                <w:szCs w:val="20"/>
              </w:rPr>
            </w:pPr>
            <w:r>
              <w:rPr>
                <w:rFonts w:ascii="Comic Sans MS" w:hAnsi="Comic Sans MS"/>
                <w:b/>
                <w:sz w:val="20"/>
                <w:szCs w:val="20"/>
              </w:rPr>
              <w:t>Year 2</w:t>
            </w:r>
          </w:p>
        </w:tc>
      </w:tr>
      <w:tr w:rsidR="00F813BD" w:rsidRPr="0028573A" w14:paraId="3873805F" w14:textId="77777777" w:rsidTr="2096C158">
        <w:trPr>
          <w:trHeight w:val="278"/>
        </w:trPr>
        <w:tc>
          <w:tcPr>
            <w:tcW w:w="1812" w:type="dxa"/>
            <w:vAlign w:val="center"/>
          </w:tcPr>
          <w:p w14:paraId="498D12F9" w14:textId="77777777" w:rsidR="00F813BD" w:rsidRDefault="00F813BD">
            <w:pPr>
              <w:jc w:val="center"/>
              <w:rPr>
                <w:rFonts w:ascii="Comic Sans MS" w:hAnsi="Comic Sans MS"/>
                <w:b/>
                <w:sz w:val="20"/>
                <w:szCs w:val="20"/>
              </w:rPr>
            </w:pPr>
            <w:r w:rsidRPr="00E35E21">
              <w:rPr>
                <w:rFonts w:ascii="Comic Sans MS" w:hAnsi="Comic Sans MS"/>
                <w:b/>
                <w:sz w:val="20"/>
                <w:szCs w:val="20"/>
              </w:rPr>
              <w:t>Autumn 1</w:t>
            </w:r>
          </w:p>
          <w:p w14:paraId="441DBF76" w14:textId="77777777" w:rsidR="00F813BD" w:rsidRPr="00E35E21" w:rsidRDefault="00F813BD">
            <w:pPr>
              <w:jc w:val="center"/>
              <w:rPr>
                <w:rFonts w:ascii="Comic Sans MS" w:hAnsi="Comic Sans MS"/>
                <w:b/>
                <w:sz w:val="20"/>
                <w:szCs w:val="20"/>
              </w:rPr>
            </w:pPr>
          </w:p>
        </w:tc>
        <w:tc>
          <w:tcPr>
            <w:tcW w:w="1870" w:type="dxa"/>
            <w:vAlign w:val="center"/>
          </w:tcPr>
          <w:p w14:paraId="4446E603" w14:textId="5B119209" w:rsidR="00F813BD" w:rsidRPr="00F2493E" w:rsidRDefault="00315384">
            <w:pPr>
              <w:jc w:val="center"/>
              <w:rPr>
                <w:rFonts w:ascii="Comic Sans MS" w:hAnsi="Comic Sans MS"/>
                <w:sz w:val="20"/>
                <w:szCs w:val="20"/>
              </w:rPr>
            </w:pPr>
            <w:r w:rsidRPr="00F2493E">
              <w:rPr>
                <w:rFonts w:ascii="Comic Sans MS" w:hAnsi="Comic Sans MS"/>
                <w:sz w:val="20"/>
                <w:szCs w:val="20"/>
              </w:rPr>
              <w:t xml:space="preserve">I Can Sing </w:t>
            </w:r>
            <w:r w:rsidR="00ED4DF8" w:rsidRPr="00F2493E">
              <w:rPr>
                <w:rFonts w:ascii="Comic Sans MS" w:hAnsi="Comic Sans MS"/>
                <w:sz w:val="20"/>
                <w:szCs w:val="20"/>
              </w:rPr>
              <w:t>a Rainbow</w:t>
            </w:r>
          </w:p>
        </w:tc>
        <w:tc>
          <w:tcPr>
            <w:tcW w:w="1874" w:type="dxa"/>
            <w:vAlign w:val="center"/>
          </w:tcPr>
          <w:p w14:paraId="6EF2DA41" w14:textId="5036E27E" w:rsidR="00F813BD" w:rsidRPr="00F2493E" w:rsidRDefault="00ED4DF8">
            <w:pPr>
              <w:jc w:val="center"/>
              <w:rPr>
                <w:rFonts w:ascii="Comic Sans MS" w:hAnsi="Comic Sans MS"/>
                <w:sz w:val="20"/>
                <w:szCs w:val="20"/>
              </w:rPr>
            </w:pPr>
            <w:r w:rsidRPr="00F2493E">
              <w:rPr>
                <w:rFonts w:ascii="Comic Sans MS" w:hAnsi="Comic Sans MS"/>
                <w:sz w:val="20"/>
                <w:szCs w:val="20"/>
              </w:rPr>
              <w:t xml:space="preserve">Once upon a Time </w:t>
            </w:r>
          </w:p>
        </w:tc>
        <w:tc>
          <w:tcPr>
            <w:tcW w:w="2137" w:type="dxa"/>
            <w:vAlign w:val="center"/>
          </w:tcPr>
          <w:p w14:paraId="75ABCF4B" w14:textId="57B6CB38" w:rsidR="00F813BD" w:rsidRPr="00F2493E" w:rsidRDefault="00294202" w:rsidP="2096C158">
            <w:pPr>
              <w:spacing w:after="120" w:line="286" w:lineRule="auto"/>
              <w:jc w:val="center"/>
              <w:rPr>
                <w:sz w:val="20"/>
                <w:szCs w:val="20"/>
              </w:rPr>
            </w:pPr>
            <w:r>
              <w:rPr>
                <w:rFonts w:ascii="Comic Sans MS" w:eastAsia="Comic Sans MS" w:hAnsi="Comic Sans MS" w:cs="Comic Sans MS"/>
                <w:color w:val="000000" w:themeColor="text1"/>
                <w:sz w:val="20"/>
                <w:szCs w:val="20"/>
              </w:rPr>
              <w:t>Fruit and vegetables (cooking)</w:t>
            </w:r>
          </w:p>
        </w:tc>
        <w:tc>
          <w:tcPr>
            <w:tcW w:w="1869" w:type="dxa"/>
            <w:vAlign w:val="center"/>
          </w:tcPr>
          <w:p w14:paraId="3DCB90F9" w14:textId="31344474" w:rsidR="00F813BD" w:rsidRPr="005F6709" w:rsidRDefault="00BB3ED9" w:rsidP="2096C158">
            <w:pPr>
              <w:spacing w:after="120" w:line="286" w:lineRule="auto"/>
              <w:jc w:val="center"/>
              <w:rPr>
                <w:rFonts w:ascii="Comic Sans MS" w:hAnsi="Comic Sans MS"/>
                <w:sz w:val="20"/>
                <w:szCs w:val="20"/>
              </w:rPr>
            </w:pPr>
            <w:r w:rsidRPr="005F6709">
              <w:rPr>
                <w:rFonts w:ascii="Comic Sans MS" w:hAnsi="Comic Sans MS"/>
                <w:sz w:val="20"/>
                <w:szCs w:val="20"/>
              </w:rPr>
              <w:t xml:space="preserve">Building baby </w:t>
            </w:r>
            <w:r w:rsidR="005F6709" w:rsidRPr="005F6709">
              <w:rPr>
                <w:rFonts w:ascii="Comic Sans MS" w:hAnsi="Comic Sans MS"/>
                <w:sz w:val="20"/>
                <w:szCs w:val="20"/>
              </w:rPr>
              <w:t>bear’s</w:t>
            </w:r>
            <w:r w:rsidRPr="005F6709">
              <w:rPr>
                <w:rFonts w:ascii="Comic Sans MS" w:hAnsi="Comic Sans MS"/>
                <w:sz w:val="20"/>
                <w:szCs w:val="20"/>
              </w:rPr>
              <w:t xml:space="preserve"> chair</w:t>
            </w:r>
          </w:p>
          <w:p w14:paraId="1673E4BF" w14:textId="572488E2" w:rsidR="00BB3ED9" w:rsidRPr="005F6709" w:rsidRDefault="00BB3ED9" w:rsidP="2096C158">
            <w:pPr>
              <w:spacing w:after="120" w:line="286" w:lineRule="auto"/>
              <w:jc w:val="center"/>
              <w:rPr>
                <w:rFonts w:ascii="Comic Sans MS" w:hAnsi="Comic Sans MS"/>
                <w:sz w:val="20"/>
                <w:szCs w:val="20"/>
              </w:rPr>
            </w:pPr>
            <w:r w:rsidRPr="005F6709">
              <w:rPr>
                <w:rFonts w:ascii="Comic Sans MS" w:hAnsi="Comic Sans MS"/>
                <w:sz w:val="20"/>
                <w:szCs w:val="20"/>
              </w:rPr>
              <w:t>(</w:t>
            </w:r>
            <w:r w:rsidR="005F6709" w:rsidRPr="005F6709">
              <w:rPr>
                <w:rFonts w:ascii="Comic Sans MS" w:hAnsi="Comic Sans MS"/>
                <w:sz w:val="20"/>
                <w:szCs w:val="20"/>
              </w:rPr>
              <w:t>Structures)</w:t>
            </w:r>
          </w:p>
          <w:p w14:paraId="4883BA0A" w14:textId="3559A878" w:rsidR="005F6709" w:rsidRPr="005F6709" w:rsidRDefault="005F6709" w:rsidP="2096C158">
            <w:pPr>
              <w:spacing w:after="120" w:line="286" w:lineRule="auto"/>
              <w:jc w:val="center"/>
              <w:rPr>
                <w:rFonts w:ascii="Comic Sans MS" w:hAnsi="Comic Sans MS"/>
                <w:sz w:val="20"/>
                <w:szCs w:val="20"/>
              </w:rPr>
            </w:pPr>
            <w:r w:rsidRPr="005F6709">
              <w:rPr>
                <w:rFonts w:ascii="Comic Sans MS" w:hAnsi="Comic Sans MS"/>
                <w:sz w:val="20"/>
                <w:szCs w:val="20"/>
              </w:rPr>
              <w:t xml:space="preserve">Making a moving monster </w:t>
            </w:r>
          </w:p>
          <w:p w14:paraId="761F3433" w14:textId="17C2D7C9" w:rsidR="005F6709" w:rsidRPr="005F6709" w:rsidRDefault="005F6709" w:rsidP="2096C158">
            <w:pPr>
              <w:spacing w:after="120" w:line="286" w:lineRule="auto"/>
              <w:jc w:val="center"/>
              <w:rPr>
                <w:rFonts w:ascii="Comic Sans MS" w:hAnsi="Comic Sans MS"/>
                <w:sz w:val="20"/>
                <w:szCs w:val="20"/>
              </w:rPr>
            </w:pPr>
            <w:r w:rsidRPr="005F6709">
              <w:rPr>
                <w:rFonts w:ascii="Comic Sans MS" w:hAnsi="Comic Sans MS"/>
                <w:sz w:val="20"/>
                <w:szCs w:val="20"/>
              </w:rPr>
              <w:t>(Mechanisms)</w:t>
            </w:r>
          </w:p>
          <w:p w14:paraId="63CEDBE1" w14:textId="0D0ED26A" w:rsidR="00F813BD" w:rsidRPr="00F2493E" w:rsidRDefault="00F813BD" w:rsidP="2096C158">
            <w:pPr>
              <w:spacing w:after="120" w:line="286" w:lineRule="auto"/>
              <w:rPr>
                <w:rFonts w:ascii="Calibri" w:eastAsia="Calibri" w:hAnsi="Calibri" w:cs="Calibri"/>
                <w:color w:val="000000" w:themeColor="text1"/>
                <w:sz w:val="20"/>
                <w:szCs w:val="20"/>
                <w:lang w:val="en-US"/>
              </w:rPr>
            </w:pPr>
          </w:p>
          <w:p w14:paraId="5B3C6ECC" w14:textId="1A5E5BB2" w:rsidR="00F813BD" w:rsidRPr="00F2493E" w:rsidRDefault="00F813BD" w:rsidP="2096C158">
            <w:pPr>
              <w:jc w:val="center"/>
              <w:rPr>
                <w:rFonts w:ascii="Comic Sans MS" w:hAnsi="Comic Sans MS"/>
                <w:sz w:val="20"/>
                <w:szCs w:val="20"/>
                <w:highlight w:val="yellow"/>
              </w:rPr>
            </w:pPr>
          </w:p>
        </w:tc>
      </w:tr>
      <w:tr w:rsidR="00F813BD" w:rsidRPr="0028573A" w14:paraId="28D7A78F" w14:textId="77777777" w:rsidTr="2096C158">
        <w:trPr>
          <w:trHeight w:val="446"/>
        </w:trPr>
        <w:tc>
          <w:tcPr>
            <w:tcW w:w="1812" w:type="dxa"/>
            <w:vAlign w:val="center"/>
          </w:tcPr>
          <w:p w14:paraId="4210847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lastRenderedPageBreak/>
              <w:t>Autumn 2</w:t>
            </w:r>
          </w:p>
        </w:tc>
        <w:tc>
          <w:tcPr>
            <w:tcW w:w="1870" w:type="dxa"/>
            <w:vAlign w:val="center"/>
          </w:tcPr>
          <w:p w14:paraId="0EB5CB48" w14:textId="7398AF28" w:rsidR="00F813BD" w:rsidRPr="00F2493E" w:rsidRDefault="00385EE2">
            <w:pPr>
              <w:jc w:val="center"/>
              <w:rPr>
                <w:rFonts w:ascii="Comic Sans MS" w:hAnsi="Comic Sans MS"/>
                <w:sz w:val="20"/>
                <w:szCs w:val="20"/>
              </w:rPr>
            </w:pPr>
            <w:r w:rsidRPr="00F2493E">
              <w:rPr>
                <w:rFonts w:ascii="Comic Sans MS" w:hAnsi="Comic Sans MS"/>
                <w:sz w:val="20"/>
                <w:szCs w:val="20"/>
              </w:rPr>
              <w:t xml:space="preserve">Let’s Celebrate </w:t>
            </w:r>
          </w:p>
        </w:tc>
        <w:tc>
          <w:tcPr>
            <w:tcW w:w="1874" w:type="dxa"/>
            <w:vAlign w:val="center"/>
          </w:tcPr>
          <w:p w14:paraId="7EF227B1" w14:textId="29824A1A" w:rsidR="00651FE0" w:rsidRPr="00F2493E" w:rsidRDefault="00651FE0" w:rsidP="00651FE0">
            <w:pPr>
              <w:widowControl w:val="0"/>
              <w:rPr>
                <w:rFonts w:ascii="Calibri" w:hAnsi="Calibri"/>
                <w:sz w:val="20"/>
                <w:szCs w:val="20"/>
                <w:lang w:val="en-US"/>
              </w:rPr>
            </w:pPr>
            <w:r w:rsidRPr="00F2493E">
              <w:rPr>
                <w:rFonts w:ascii="Comic Sans MS" w:hAnsi="Comic Sans MS"/>
                <w:sz w:val="20"/>
                <w:szCs w:val="20"/>
              </w:rPr>
              <w:t>Let’s Celebrate</w:t>
            </w:r>
            <w:r w:rsidRPr="00F2493E">
              <w:rPr>
                <w:sz w:val="20"/>
                <w:szCs w:val="20"/>
                <w:lang w:val="en-US"/>
              </w:rPr>
              <w:t> </w:t>
            </w:r>
          </w:p>
          <w:p w14:paraId="6F442FAB" w14:textId="77777777" w:rsidR="00F813BD" w:rsidRPr="00F2493E" w:rsidRDefault="00F813BD">
            <w:pPr>
              <w:jc w:val="center"/>
              <w:rPr>
                <w:rFonts w:ascii="Comic Sans MS" w:hAnsi="Comic Sans MS"/>
                <w:sz w:val="20"/>
                <w:szCs w:val="20"/>
              </w:rPr>
            </w:pPr>
          </w:p>
        </w:tc>
        <w:tc>
          <w:tcPr>
            <w:tcW w:w="2137" w:type="dxa"/>
            <w:vAlign w:val="center"/>
          </w:tcPr>
          <w:p w14:paraId="25E59AE6" w14:textId="78F269EE" w:rsidR="00F813BD" w:rsidRPr="00F2493E" w:rsidRDefault="00F813BD" w:rsidP="2096C158">
            <w:pPr>
              <w:spacing w:after="120" w:line="286" w:lineRule="auto"/>
              <w:jc w:val="center"/>
              <w:rPr>
                <w:sz w:val="20"/>
                <w:szCs w:val="20"/>
              </w:rPr>
            </w:pPr>
          </w:p>
        </w:tc>
        <w:tc>
          <w:tcPr>
            <w:tcW w:w="1869" w:type="dxa"/>
            <w:vAlign w:val="center"/>
          </w:tcPr>
          <w:p w14:paraId="2F93CAE2" w14:textId="3345DF28" w:rsidR="2096C158" w:rsidRPr="00F2493E" w:rsidRDefault="2096C158" w:rsidP="005F6709">
            <w:pPr>
              <w:spacing w:after="120" w:line="286" w:lineRule="auto"/>
              <w:jc w:val="center"/>
              <w:rPr>
                <w:rFonts w:ascii="Comic Sans MS" w:eastAsia="Comic Sans MS" w:hAnsi="Comic Sans MS" w:cs="Comic Sans MS"/>
                <w:color w:val="000000" w:themeColor="text1"/>
                <w:sz w:val="20"/>
                <w:szCs w:val="20"/>
              </w:rPr>
            </w:pPr>
          </w:p>
        </w:tc>
      </w:tr>
      <w:tr w:rsidR="00F813BD" w:rsidRPr="0028573A" w14:paraId="430AFE9A" w14:textId="77777777" w:rsidTr="2096C158">
        <w:trPr>
          <w:trHeight w:val="446"/>
        </w:trPr>
        <w:tc>
          <w:tcPr>
            <w:tcW w:w="1812" w:type="dxa"/>
            <w:vAlign w:val="center"/>
          </w:tcPr>
          <w:p w14:paraId="7443DC02"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70" w:type="dxa"/>
            <w:vAlign w:val="center"/>
          </w:tcPr>
          <w:p w14:paraId="6A5C285E" w14:textId="340332AF" w:rsidR="00F813BD" w:rsidRPr="00F2493E" w:rsidRDefault="00651FE0">
            <w:pPr>
              <w:jc w:val="center"/>
              <w:rPr>
                <w:rFonts w:ascii="Comic Sans MS" w:hAnsi="Comic Sans MS"/>
                <w:sz w:val="20"/>
                <w:szCs w:val="20"/>
              </w:rPr>
            </w:pPr>
            <w:r w:rsidRPr="00F2493E">
              <w:rPr>
                <w:rFonts w:ascii="Comic Sans MS" w:hAnsi="Comic Sans MS"/>
                <w:sz w:val="20"/>
                <w:szCs w:val="20"/>
              </w:rPr>
              <w:t xml:space="preserve">People Who Help us </w:t>
            </w:r>
          </w:p>
        </w:tc>
        <w:tc>
          <w:tcPr>
            <w:tcW w:w="1874" w:type="dxa"/>
            <w:vAlign w:val="center"/>
          </w:tcPr>
          <w:p w14:paraId="6C8590DC" w14:textId="27383955" w:rsidR="00F813BD" w:rsidRPr="00F2493E" w:rsidRDefault="00895226">
            <w:pPr>
              <w:jc w:val="center"/>
              <w:rPr>
                <w:rFonts w:ascii="Comic Sans MS" w:hAnsi="Comic Sans MS"/>
                <w:sz w:val="20"/>
                <w:szCs w:val="20"/>
              </w:rPr>
            </w:pPr>
            <w:r w:rsidRPr="00F2493E">
              <w:rPr>
                <w:rFonts w:ascii="Comic Sans MS" w:hAnsi="Comic Sans MS"/>
                <w:sz w:val="20"/>
                <w:szCs w:val="20"/>
              </w:rPr>
              <w:t>People Who Help us</w:t>
            </w:r>
          </w:p>
        </w:tc>
        <w:tc>
          <w:tcPr>
            <w:tcW w:w="2137" w:type="dxa"/>
            <w:vAlign w:val="center"/>
          </w:tcPr>
          <w:p w14:paraId="5B134BA5" w14:textId="597D3BB8" w:rsidR="00F813BD" w:rsidRPr="00116652" w:rsidRDefault="00116652" w:rsidP="2096C158">
            <w:pPr>
              <w:spacing w:after="120" w:line="286" w:lineRule="auto"/>
              <w:jc w:val="center"/>
              <w:rPr>
                <w:rFonts w:ascii="Comic Sans MS" w:hAnsi="Comic Sans MS"/>
                <w:sz w:val="20"/>
                <w:szCs w:val="20"/>
              </w:rPr>
            </w:pPr>
            <w:r w:rsidRPr="00116652">
              <w:rPr>
                <w:rFonts w:ascii="Comic Sans MS" w:hAnsi="Comic Sans MS"/>
                <w:sz w:val="20"/>
                <w:szCs w:val="20"/>
              </w:rPr>
              <w:t>Textiles</w:t>
            </w:r>
          </w:p>
        </w:tc>
        <w:tc>
          <w:tcPr>
            <w:tcW w:w="1869" w:type="dxa"/>
            <w:vAlign w:val="center"/>
          </w:tcPr>
          <w:p w14:paraId="7A38E901" w14:textId="77777777" w:rsidR="00F144DD" w:rsidRDefault="00F144DD" w:rsidP="2096C158">
            <w:pPr>
              <w:spacing w:after="120" w:line="286" w:lineRule="auto"/>
              <w:jc w:val="cente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Pouches </w:t>
            </w:r>
          </w:p>
          <w:p w14:paraId="39F81BA3" w14:textId="4E37D040" w:rsidR="2096C158" w:rsidRPr="00F2493E" w:rsidRDefault="00F144DD" w:rsidP="2096C158">
            <w:pPr>
              <w:spacing w:after="120" w:line="286" w:lineRule="auto"/>
              <w:jc w:val="center"/>
              <w:rPr>
                <w:sz w:val="20"/>
                <w:szCs w:val="20"/>
              </w:rPr>
            </w:pPr>
            <w:r>
              <w:rPr>
                <w:rFonts w:ascii="Comic Sans MS" w:eastAsia="Comic Sans MS" w:hAnsi="Comic Sans MS" w:cs="Comic Sans MS"/>
                <w:color w:val="000000" w:themeColor="text1"/>
                <w:sz w:val="20"/>
                <w:szCs w:val="20"/>
              </w:rPr>
              <w:t>(Textiles)</w:t>
            </w:r>
            <w:r w:rsidR="2096C158" w:rsidRPr="00F2493E">
              <w:rPr>
                <w:rFonts w:ascii="Comic Sans MS" w:eastAsia="Comic Sans MS" w:hAnsi="Comic Sans MS" w:cs="Comic Sans MS"/>
                <w:color w:val="000000" w:themeColor="text1"/>
                <w:sz w:val="20"/>
                <w:szCs w:val="20"/>
              </w:rPr>
              <w:t xml:space="preserve"> </w:t>
            </w:r>
          </w:p>
          <w:p w14:paraId="569BE36E" w14:textId="08DE3A04" w:rsidR="2096C158" w:rsidRPr="00F2493E" w:rsidRDefault="2096C158"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 </w:t>
            </w:r>
          </w:p>
        </w:tc>
      </w:tr>
      <w:tr w:rsidR="00F813BD" w:rsidRPr="0028573A" w14:paraId="7C53AAE4" w14:textId="77777777" w:rsidTr="2096C158">
        <w:trPr>
          <w:trHeight w:val="446"/>
        </w:trPr>
        <w:tc>
          <w:tcPr>
            <w:tcW w:w="1812" w:type="dxa"/>
            <w:vAlign w:val="center"/>
          </w:tcPr>
          <w:p w14:paraId="17D6318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70" w:type="dxa"/>
            <w:vAlign w:val="center"/>
          </w:tcPr>
          <w:p w14:paraId="0F373B93" w14:textId="007CD46E" w:rsidR="00F813BD" w:rsidRPr="00F2493E" w:rsidRDefault="00C062D3">
            <w:pPr>
              <w:jc w:val="center"/>
              <w:rPr>
                <w:rFonts w:ascii="Comic Sans MS" w:hAnsi="Comic Sans MS"/>
                <w:sz w:val="20"/>
                <w:szCs w:val="20"/>
              </w:rPr>
            </w:pPr>
            <w:r w:rsidRPr="00F2493E">
              <w:rPr>
                <w:rFonts w:ascii="Comic Sans MS" w:hAnsi="Comic Sans MS"/>
                <w:sz w:val="20"/>
                <w:szCs w:val="20"/>
              </w:rPr>
              <w:t>Down on the Farm</w:t>
            </w:r>
          </w:p>
        </w:tc>
        <w:tc>
          <w:tcPr>
            <w:tcW w:w="1874" w:type="dxa"/>
            <w:vAlign w:val="center"/>
          </w:tcPr>
          <w:p w14:paraId="54F531F8" w14:textId="766A8BB0" w:rsidR="00F813BD" w:rsidRPr="00F2493E" w:rsidRDefault="00A41330">
            <w:pPr>
              <w:jc w:val="center"/>
              <w:rPr>
                <w:rFonts w:ascii="Comic Sans MS" w:hAnsi="Comic Sans MS"/>
                <w:sz w:val="20"/>
                <w:szCs w:val="20"/>
              </w:rPr>
            </w:pPr>
            <w:r w:rsidRPr="00F2493E">
              <w:rPr>
                <w:rFonts w:ascii="Comic Sans MS" w:hAnsi="Comic Sans MS"/>
                <w:sz w:val="20"/>
                <w:szCs w:val="20"/>
              </w:rPr>
              <w:t xml:space="preserve">Mad about Minibeasts </w:t>
            </w:r>
          </w:p>
        </w:tc>
        <w:tc>
          <w:tcPr>
            <w:tcW w:w="2137" w:type="dxa"/>
            <w:vAlign w:val="center"/>
          </w:tcPr>
          <w:p w14:paraId="5D8AE071" w14:textId="43ABD1B9" w:rsidR="00F813BD" w:rsidRPr="00F2493E" w:rsidRDefault="009455EE" w:rsidP="2096C158">
            <w:pPr>
              <w:spacing w:after="120" w:line="286" w:lineRule="auto"/>
              <w:jc w:val="center"/>
              <w:rPr>
                <w:sz w:val="20"/>
                <w:szCs w:val="20"/>
              </w:rPr>
            </w:pPr>
            <w:r>
              <w:rPr>
                <w:rFonts w:ascii="Comic Sans MS" w:eastAsia="Comic Sans MS" w:hAnsi="Comic Sans MS" w:cs="Comic Sans MS"/>
                <w:color w:val="000000" w:themeColor="text1"/>
                <w:sz w:val="20"/>
                <w:szCs w:val="20"/>
              </w:rPr>
              <w:t>Constructing a windmill (Structures)</w:t>
            </w:r>
            <w:r w:rsidR="11697696" w:rsidRPr="00F2493E">
              <w:rPr>
                <w:rFonts w:ascii="Comic Sans MS" w:eastAsia="Comic Sans MS" w:hAnsi="Comic Sans MS" w:cs="Comic Sans MS"/>
                <w:color w:val="000000" w:themeColor="text1"/>
                <w:sz w:val="20"/>
                <w:szCs w:val="20"/>
              </w:rPr>
              <w:t xml:space="preserve"> </w:t>
            </w:r>
          </w:p>
        </w:tc>
        <w:tc>
          <w:tcPr>
            <w:tcW w:w="1869" w:type="dxa"/>
            <w:vAlign w:val="center"/>
          </w:tcPr>
          <w:p w14:paraId="45B64F4C" w14:textId="52CDD363" w:rsidR="00F813BD" w:rsidRDefault="030F14BE" w:rsidP="2096C158">
            <w:pPr>
              <w:spacing w:after="120" w:line="286" w:lineRule="auto"/>
              <w:jc w:val="center"/>
              <w:rPr>
                <w:rFonts w:ascii="Comic Sans MS" w:eastAsia="Comic Sans MS" w:hAnsi="Comic Sans MS" w:cs="Comic Sans MS"/>
                <w:color w:val="000000" w:themeColor="text1"/>
                <w:sz w:val="20"/>
                <w:szCs w:val="20"/>
              </w:rPr>
            </w:pPr>
            <w:r w:rsidRPr="00F2493E">
              <w:rPr>
                <w:rFonts w:ascii="Comic Sans MS" w:eastAsia="Comic Sans MS" w:hAnsi="Comic Sans MS" w:cs="Comic Sans MS"/>
                <w:color w:val="000000" w:themeColor="text1"/>
                <w:sz w:val="20"/>
                <w:szCs w:val="20"/>
              </w:rPr>
              <w:t xml:space="preserve"> </w:t>
            </w:r>
            <w:r w:rsidR="00F144DD">
              <w:rPr>
                <w:rFonts w:ascii="Comic Sans MS" w:eastAsia="Comic Sans MS" w:hAnsi="Comic Sans MS" w:cs="Comic Sans MS"/>
                <w:color w:val="000000" w:themeColor="text1"/>
                <w:sz w:val="20"/>
                <w:szCs w:val="20"/>
              </w:rPr>
              <w:t>A balanced diet</w:t>
            </w:r>
          </w:p>
          <w:p w14:paraId="763F86E0" w14:textId="025492B9" w:rsidR="00F144DD" w:rsidRPr="00F2493E" w:rsidRDefault="00F144DD" w:rsidP="2096C158">
            <w:pPr>
              <w:spacing w:after="120" w:line="286" w:lineRule="auto"/>
              <w:jc w:val="center"/>
              <w:rPr>
                <w:sz w:val="20"/>
                <w:szCs w:val="20"/>
              </w:rPr>
            </w:pPr>
            <w:r>
              <w:rPr>
                <w:rFonts w:ascii="Comic Sans MS" w:eastAsia="Comic Sans MS" w:hAnsi="Comic Sans MS" w:cs="Comic Sans MS"/>
                <w:color w:val="000000" w:themeColor="text1"/>
                <w:sz w:val="20"/>
                <w:szCs w:val="20"/>
              </w:rPr>
              <w:t>(cooking)</w:t>
            </w:r>
          </w:p>
          <w:p w14:paraId="66672589" w14:textId="3F43BE88" w:rsidR="00F813BD" w:rsidRPr="00F2493E" w:rsidRDefault="00F813BD" w:rsidP="2096C158">
            <w:pPr>
              <w:spacing w:after="120" w:line="286" w:lineRule="auto"/>
              <w:rPr>
                <w:rFonts w:ascii="Calibri" w:eastAsia="Calibri" w:hAnsi="Calibri" w:cs="Calibri"/>
                <w:color w:val="000000" w:themeColor="text1"/>
                <w:sz w:val="20"/>
                <w:szCs w:val="20"/>
                <w:lang w:val="en-US"/>
              </w:rPr>
            </w:pPr>
          </w:p>
          <w:p w14:paraId="33D137BA" w14:textId="3CD454F2" w:rsidR="00F813BD" w:rsidRPr="00F2493E" w:rsidRDefault="00F813BD" w:rsidP="2096C158">
            <w:pPr>
              <w:jc w:val="center"/>
              <w:rPr>
                <w:rFonts w:ascii="Comic Sans MS" w:hAnsi="Comic Sans MS"/>
                <w:sz w:val="20"/>
                <w:szCs w:val="20"/>
                <w:highlight w:val="yellow"/>
              </w:rPr>
            </w:pPr>
          </w:p>
        </w:tc>
      </w:tr>
      <w:tr w:rsidR="00F813BD" w:rsidRPr="0028573A" w14:paraId="30777A41" w14:textId="77777777" w:rsidTr="2096C158">
        <w:trPr>
          <w:trHeight w:val="446"/>
        </w:trPr>
        <w:tc>
          <w:tcPr>
            <w:tcW w:w="1812" w:type="dxa"/>
            <w:vAlign w:val="center"/>
          </w:tcPr>
          <w:p w14:paraId="30CFE23E"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70" w:type="dxa"/>
            <w:vAlign w:val="center"/>
          </w:tcPr>
          <w:p w14:paraId="32273047" w14:textId="08ECDC82" w:rsidR="00F813BD" w:rsidRPr="00F2493E" w:rsidRDefault="00B95194">
            <w:pPr>
              <w:jc w:val="center"/>
              <w:rPr>
                <w:rFonts w:ascii="Comic Sans MS" w:hAnsi="Comic Sans MS"/>
                <w:sz w:val="20"/>
                <w:szCs w:val="20"/>
              </w:rPr>
            </w:pPr>
            <w:r w:rsidRPr="00F2493E">
              <w:rPr>
                <w:rFonts w:ascii="Comic Sans MS" w:hAnsi="Comic Sans MS"/>
                <w:sz w:val="20"/>
                <w:szCs w:val="20"/>
              </w:rPr>
              <w:t xml:space="preserve">Let’s Talk </w:t>
            </w:r>
            <w:r w:rsidR="00DA09E5" w:rsidRPr="00F2493E">
              <w:rPr>
                <w:rFonts w:ascii="Comic Sans MS" w:hAnsi="Comic Sans MS"/>
                <w:sz w:val="20"/>
                <w:szCs w:val="20"/>
              </w:rPr>
              <w:t xml:space="preserve">about Feelings </w:t>
            </w:r>
          </w:p>
        </w:tc>
        <w:tc>
          <w:tcPr>
            <w:tcW w:w="1874" w:type="dxa"/>
            <w:vAlign w:val="center"/>
          </w:tcPr>
          <w:p w14:paraId="2473DFC6" w14:textId="57021006" w:rsidR="00F813BD" w:rsidRPr="00F2493E" w:rsidRDefault="00E005A4">
            <w:pPr>
              <w:jc w:val="center"/>
              <w:rPr>
                <w:rFonts w:ascii="Comic Sans MS" w:hAnsi="Comic Sans MS"/>
                <w:sz w:val="20"/>
                <w:szCs w:val="20"/>
              </w:rPr>
            </w:pPr>
            <w:r w:rsidRPr="00F2493E">
              <w:rPr>
                <w:rFonts w:ascii="Comic Sans MS" w:hAnsi="Comic Sans MS"/>
                <w:sz w:val="20"/>
                <w:szCs w:val="20"/>
              </w:rPr>
              <w:t>Zoom to the Moon</w:t>
            </w:r>
          </w:p>
        </w:tc>
        <w:tc>
          <w:tcPr>
            <w:tcW w:w="2137" w:type="dxa"/>
            <w:vAlign w:val="center"/>
          </w:tcPr>
          <w:p w14:paraId="0C5C6974" w14:textId="77777777" w:rsidR="00F813BD" w:rsidRPr="00F2493E" w:rsidRDefault="00F813BD">
            <w:pPr>
              <w:jc w:val="center"/>
              <w:rPr>
                <w:rFonts w:ascii="Comic Sans MS" w:hAnsi="Comic Sans MS"/>
                <w:sz w:val="20"/>
                <w:szCs w:val="20"/>
              </w:rPr>
            </w:pPr>
          </w:p>
        </w:tc>
        <w:tc>
          <w:tcPr>
            <w:tcW w:w="1869" w:type="dxa"/>
            <w:vAlign w:val="center"/>
          </w:tcPr>
          <w:p w14:paraId="5046354C" w14:textId="018D6C0C" w:rsidR="00F813BD" w:rsidRPr="00F2493E" w:rsidRDefault="00F813BD" w:rsidP="2096C158">
            <w:pPr>
              <w:jc w:val="center"/>
              <w:rPr>
                <w:sz w:val="20"/>
                <w:szCs w:val="20"/>
              </w:rPr>
            </w:pPr>
          </w:p>
        </w:tc>
      </w:tr>
      <w:tr w:rsidR="00F813BD" w:rsidRPr="003D15A4" w14:paraId="6ABD1907" w14:textId="77777777" w:rsidTr="2096C158">
        <w:trPr>
          <w:trHeight w:val="446"/>
        </w:trPr>
        <w:tc>
          <w:tcPr>
            <w:tcW w:w="1812" w:type="dxa"/>
            <w:vAlign w:val="center"/>
          </w:tcPr>
          <w:p w14:paraId="7299DAB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70" w:type="dxa"/>
            <w:vAlign w:val="center"/>
          </w:tcPr>
          <w:p w14:paraId="1367924B" w14:textId="27AFA387" w:rsidR="00F813BD" w:rsidRPr="00F2493E" w:rsidRDefault="00F2493E">
            <w:pPr>
              <w:jc w:val="center"/>
              <w:rPr>
                <w:rFonts w:ascii="Comic Sans MS" w:hAnsi="Comic Sans MS"/>
                <w:sz w:val="20"/>
                <w:szCs w:val="20"/>
              </w:rPr>
            </w:pPr>
            <w:r w:rsidRPr="00F2493E">
              <w:rPr>
                <w:rFonts w:ascii="Comic Sans MS" w:hAnsi="Comic Sans MS"/>
                <w:sz w:val="20"/>
                <w:szCs w:val="20"/>
              </w:rPr>
              <w:t xml:space="preserve">All Around the World </w:t>
            </w:r>
          </w:p>
        </w:tc>
        <w:tc>
          <w:tcPr>
            <w:tcW w:w="1874" w:type="dxa"/>
            <w:vAlign w:val="center"/>
          </w:tcPr>
          <w:p w14:paraId="013DE1C1" w14:textId="77777777" w:rsidR="00F2493E" w:rsidRPr="00F2493E" w:rsidRDefault="00F2493E" w:rsidP="00F2493E">
            <w:pPr>
              <w:jc w:val="center"/>
              <w:rPr>
                <w:rFonts w:ascii="Comic Sans MS" w:hAnsi="Comic Sans MS"/>
                <w:sz w:val="20"/>
                <w:szCs w:val="20"/>
              </w:rPr>
            </w:pPr>
            <w:proofErr w:type="gramStart"/>
            <w:r w:rsidRPr="00F2493E">
              <w:rPr>
                <w:rFonts w:ascii="Comic Sans MS" w:hAnsi="Comic Sans MS"/>
                <w:sz w:val="20"/>
                <w:szCs w:val="20"/>
              </w:rPr>
              <w:t>Oh</w:t>
            </w:r>
            <w:proofErr w:type="gramEnd"/>
            <w:r w:rsidRPr="00F2493E">
              <w:rPr>
                <w:rFonts w:ascii="Comic Sans MS" w:hAnsi="Comic Sans MS"/>
                <w:sz w:val="20"/>
                <w:szCs w:val="20"/>
              </w:rPr>
              <w:t xml:space="preserve"> We Do Like to be Beside the </w:t>
            </w:r>
          </w:p>
          <w:p w14:paraId="07640092" w14:textId="3E0A6595" w:rsidR="00F813BD" w:rsidRPr="00F2493E" w:rsidRDefault="00F2493E" w:rsidP="00F2493E">
            <w:pPr>
              <w:jc w:val="center"/>
              <w:rPr>
                <w:rFonts w:ascii="Comic Sans MS" w:hAnsi="Comic Sans MS"/>
                <w:sz w:val="20"/>
                <w:szCs w:val="20"/>
              </w:rPr>
            </w:pPr>
            <w:r w:rsidRPr="00F2493E">
              <w:rPr>
                <w:rFonts w:ascii="Comic Sans MS" w:hAnsi="Comic Sans MS"/>
                <w:sz w:val="20"/>
                <w:szCs w:val="20"/>
              </w:rPr>
              <w:t>Seaside</w:t>
            </w:r>
          </w:p>
        </w:tc>
        <w:tc>
          <w:tcPr>
            <w:tcW w:w="2137" w:type="dxa"/>
            <w:vAlign w:val="center"/>
          </w:tcPr>
          <w:p w14:paraId="0723A7A9" w14:textId="77777777" w:rsidR="003A2710" w:rsidRDefault="003A2710" w:rsidP="2096C158">
            <w:pPr>
              <w:spacing w:after="120" w:line="286" w:lineRule="auto"/>
              <w:jc w:val="cente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Wheels and Axels</w:t>
            </w:r>
          </w:p>
          <w:p w14:paraId="227692CB" w14:textId="5619581B" w:rsidR="00F813BD" w:rsidRPr="00F2493E" w:rsidRDefault="003A2710" w:rsidP="2096C158">
            <w:pPr>
              <w:spacing w:after="120" w:line="286" w:lineRule="auto"/>
              <w:jc w:val="center"/>
              <w:rPr>
                <w:sz w:val="20"/>
                <w:szCs w:val="20"/>
              </w:rPr>
            </w:pPr>
            <w:r>
              <w:rPr>
                <w:rFonts w:ascii="Comic Sans MS" w:eastAsia="Comic Sans MS" w:hAnsi="Comic Sans MS" w:cs="Comic Sans MS"/>
                <w:color w:val="000000" w:themeColor="text1"/>
                <w:sz w:val="20"/>
                <w:szCs w:val="20"/>
              </w:rPr>
              <w:t>(Mechanisms)</w:t>
            </w:r>
            <w:r w:rsidR="2AF27ABF" w:rsidRPr="00F2493E">
              <w:rPr>
                <w:rFonts w:ascii="Comic Sans MS" w:eastAsia="Comic Sans MS" w:hAnsi="Comic Sans MS" w:cs="Comic Sans MS"/>
                <w:color w:val="000000" w:themeColor="text1"/>
                <w:sz w:val="20"/>
                <w:szCs w:val="20"/>
              </w:rPr>
              <w:t xml:space="preserve"> </w:t>
            </w:r>
          </w:p>
        </w:tc>
        <w:tc>
          <w:tcPr>
            <w:tcW w:w="1869" w:type="dxa"/>
            <w:vAlign w:val="center"/>
          </w:tcPr>
          <w:p w14:paraId="68EB475F" w14:textId="77777777" w:rsidR="00F813BD" w:rsidRDefault="00F144DD">
            <w:pPr>
              <w:jc w:val="center"/>
              <w:rPr>
                <w:rFonts w:ascii="Comic Sans MS" w:hAnsi="Comic Sans MS"/>
                <w:sz w:val="20"/>
                <w:szCs w:val="20"/>
              </w:rPr>
            </w:pPr>
            <w:r>
              <w:rPr>
                <w:rFonts w:ascii="Comic Sans MS" w:hAnsi="Comic Sans MS"/>
                <w:sz w:val="20"/>
                <w:szCs w:val="20"/>
              </w:rPr>
              <w:t>Fairground wheels</w:t>
            </w:r>
          </w:p>
          <w:p w14:paraId="39EA409A" w14:textId="4010B1DE" w:rsidR="00F144DD" w:rsidRPr="00F2493E" w:rsidRDefault="00F144DD">
            <w:pPr>
              <w:jc w:val="center"/>
              <w:rPr>
                <w:rFonts w:ascii="Comic Sans MS" w:hAnsi="Comic Sans MS"/>
                <w:sz w:val="20"/>
                <w:szCs w:val="20"/>
              </w:rPr>
            </w:pPr>
            <w:r>
              <w:rPr>
                <w:rFonts w:ascii="Comic Sans MS" w:hAnsi="Comic Sans MS"/>
                <w:sz w:val="20"/>
                <w:szCs w:val="20"/>
              </w:rPr>
              <w:t>(</w:t>
            </w:r>
            <w:r w:rsidR="00F06E6D">
              <w:rPr>
                <w:rFonts w:ascii="Comic Sans MS" w:hAnsi="Comic Sans MS"/>
                <w:sz w:val="20"/>
                <w:szCs w:val="20"/>
              </w:rPr>
              <w:t>Mechanisms)</w:t>
            </w:r>
          </w:p>
        </w:tc>
      </w:tr>
    </w:tbl>
    <w:p w14:paraId="73760D83" w14:textId="77777777" w:rsidR="00F813BD" w:rsidRDefault="00F813BD" w:rsidP="00F813BD">
      <w:pPr>
        <w:rPr>
          <w:rFonts w:ascii="Comic Sans MS" w:hAnsi="Comic Sans MS"/>
          <w:b/>
          <w:sz w:val="24"/>
          <w:szCs w:val="24"/>
          <w:u w:val="single"/>
        </w:rPr>
      </w:pP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658F2DDE" w14:textId="77777777" w:rsidTr="003C23F2">
        <w:trPr>
          <w:trHeight w:val="446"/>
        </w:trPr>
        <w:tc>
          <w:tcPr>
            <w:tcW w:w="1803" w:type="dxa"/>
            <w:vAlign w:val="center"/>
          </w:tcPr>
          <w:p w14:paraId="623BC82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1</w:t>
            </w:r>
          </w:p>
        </w:tc>
        <w:tc>
          <w:tcPr>
            <w:tcW w:w="1803" w:type="dxa"/>
            <w:vAlign w:val="center"/>
          </w:tcPr>
          <w:p w14:paraId="145F8F85" w14:textId="720962C9" w:rsidR="008A3997" w:rsidRPr="003C23F2" w:rsidRDefault="009F28A7" w:rsidP="008A3997">
            <w:pPr>
              <w:jc w:val="center"/>
              <w:rPr>
                <w:rFonts w:ascii="Comic Sans MS" w:hAnsi="Comic Sans MS"/>
                <w:sz w:val="16"/>
                <w:szCs w:val="16"/>
              </w:rPr>
            </w:pPr>
            <w:r>
              <w:rPr>
                <w:rFonts w:ascii="Comic Sans MS" w:hAnsi="Comic Sans MS"/>
                <w:sz w:val="16"/>
                <w:szCs w:val="16"/>
              </w:rPr>
              <w:t>Eating seasonally (cooking)</w:t>
            </w:r>
          </w:p>
        </w:tc>
        <w:tc>
          <w:tcPr>
            <w:tcW w:w="1803" w:type="dxa"/>
            <w:vAlign w:val="center"/>
          </w:tcPr>
          <w:p w14:paraId="3111AD4C" w14:textId="65506CA3" w:rsidR="00F813BD" w:rsidRPr="003C23F2" w:rsidRDefault="00FD21D5">
            <w:pPr>
              <w:jc w:val="center"/>
              <w:rPr>
                <w:rFonts w:ascii="Comic Sans MS" w:hAnsi="Comic Sans MS"/>
                <w:sz w:val="16"/>
                <w:szCs w:val="16"/>
              </w:rPr>
            </w:pPr>
            <w:r>
              <w:rPr>
                <w:rFonts w:ascii="Comic Sans MS" w:hAnsi="Comic Sans MS"/>
                <w:sz w:val="16"/>
                <w:szCs w:val="16"/>
              </w:rPr>
              <w:t>Fastenings (Textiles)</w:t>
            </w:r>
          </w:p>
        </w:tc>
        <w:tc>
          <w:tcPr>
            <w:tcW w:w="1803" w:type="dxa"/>
            <w:vAlign w:val="center"/>
          </w:tcPr>
          <w:p w14:paraId="0E31F722" w14:textId="6E8BE8E4" w:rsidR="00F813BD" w:rsidRPr="003C23F2" w:rsidRDefault="005C254A">
            <w:pPr>
              <w:jc w:val="center"/>
              <w:rPr>
                <w:rFonts w:ascii="Comic Sans MS" w:hAnsi="Comic Sans MS"/>
                <w:sz w:val="16"/>
                <w:szCs w:val="16"/>
              </w:rPr>
            </w:pPr>
            <w:r>
              <w:rPr>
                <w:rFonts w:ascii="Comic Sans MS" w:hAnsi="Comic Sans MS"/>
                <w:sz w:val="16"/>
                <w:szCs w:val="16"/>
              </w:rPr>
              <w:t>Doodlers (Electricity)</w:t>
            </w:r>
          </w:p>
        </w:tc>
        <w:tc>
          <w:tcPr>
            <w:tcW w:w="1804" w:type="dxa"/>
            <w:vAlign w:val="center"/>
          </w:tcPr>
          <w:p w14:paraId="2DE28182" w14:textId="702F438D" w:rsidR="00F813BD" w:rsidRPr="003C23F2" w:rsidRDefault="00E17E22">
            <w:pPr>
              <w:jc w:val="center"/>
              <w:rPr>
                <w:rFonts w:ascii="Comic Sans MS" w:hAnsi="Comic Sans MS"/>
                <w:sz w:val="16"/>
                <w:szCs w:val="16"/>
              </w:rPr>
            </w:pPr>
            <w:r>
              <w:rPr>
                <w:rFonts w:ascii="Comic Sans MS" w:hAnsi="Comic Sans MS"/>
                <w:sz w:val="16"/>
                <w:szCs w:val="16"/>
              </w:rPr>
              <w:t>Playgrounds (Structures)</w:t>
            </w:r>
          </w:p>
        </w:tc>
      </w:tr>
      <w:tr w:rsidR="003C23F2" w:rsidRPr="0028573A" w14:paraId="11C7B342" w14:textId="77777777" w:rsidTr="003C23F2">
        <w:trPr>
          <w:trHeight w:val="446"/>
        </w:trPr>
        <w:tc>
          <w:tcPr>
            <w:tcW w:w="1803" w:type="dxa"/>
            <w:vAlign w:val="center"/>
          </w:tcPr>
          <w:p w14:paraId="40DF8F1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03" w:type="dxa"/>
            <w:vAlign w:val="center"/>
          </w:tcPr>
          <w:p w14:paraId="5B813F58" w14:textId="2083042E" w:rsidR="009F28A7" w:rsidRPr="003C23F2" w:rsidRDefault="009F28A7" w:rsidP="009F28A7">
            <w:pPr>
              <w:jc w:val="center"/>
              <w:rPr>
                <w:rFonts w:ascii="Comic Sans MS" w:hAnsi="Comic Sans MS"/>
                <w:sz w:val="16"/>
                <w:szCs w:val="16"/>
              </w:rPr>
            </w:pPr>
            <w:r>
              <w:rPr>
                <w:rFonts w:ascii="Comic Sans MS" w:hAnsi="Comic Sans MS"/>
                <w:sz w:val="16"/>
                <w:szCs w:val="16"/>
              </w:rPr>
              <w:t>Cushions (Textiles)</w:t>
            </w:r>
          </w:p>
        </w:tc>
        <w:tc>
          <w:tcPr>
            <w:tcW w:w="1803" w:type="dxa"/>
            <w:vAlign w:val="center"/>
          </w:tcPr>
          <w:p w14:paraId="0867F295" w14:textId="12160D40" w:rsidR="00F813BD" w:rsidRPr="003C23F2" w:rsidRDefault="00FD21D5">
            <w:pPr>
              <w:jc w:val="center"/>
              <w:rPr>
                <w:rFonts w:ascii="Comic Sans MS" w:hAnsi="Comic Sans MS"/>
                <w:sz w:val="16"/>
                <w:szCs w:val="16"/>
              </w:rPr>
            </w:pPr>
            <w:r>
              <w:rPr>
                <w:rFonts w:ascii="Comic Sans MS" w:hAnsi="Comic Sans MS"/>
                <w:sz w:val="16"/>
                <w:szCs w:val="16"/>
              </w:rPr>
              <w:t>Torches (Electricity)</w:t>
            </w:r>
            <w:r w:rsidR="008A3997" w:rsidRPr="003C23F2">
              <w:rPr>
                <w:rFonts w:ascii="Comic Sans MS" w:hAnsi="Comic Sans MS"/>
                <w:sz w:val="16"/>
                <w:szCs w:val="16"/>
              </w:rPr>
              <w:t xml:space="preserve"> </w:t>
            </w:r>
          </w:p>
        </w:tc>
        <w:tc>
          <w:tcPr>
            <w:tcW w:w="1803" w:type="dxa"/>
            <w:vAlign w:val="center"/>
          </w:tcPr>
          <w:p w14:paraId="16D1E8EA" w14:textId="3870417D" w:rsidR="00F813BD" w:rsidRPr="003C23F2" w:rsidRDefault="005C254A">
            <w:pPr>
              <w:jc w:val="center"/>
              <w:rPr>
                <w:rFonts w:ascii="Comic Sans MS" w:hAnsi="Comic Sans MS"/>
                <w:sz w:val="16"/>
                <w:szCs w:val="16"/>
              </w:rPr>
            </w:pPr>
            <w:r>
              <w:rPr>
                <w:rFonts w:ascii="Comic Sans MS" w:hAnsi="Comic Sans MS"/>
                <w:sz w:val="16"/>
                <w:szCs w:val="16"/>
              </w:rPr>
              <w:t>What could be healthier (Cooking)</w:t>
            </w:r>
          </w:p>
        </w:tc>
        <w:tc>
          <w:tcPr>
            <w:tcW w:w="1804" w:type="dxa"/>
            <w:vAlign w:val="center"/>
          </w:tcPr>
          <w:p w14:paraId="0DE127FC" w14:textId="40B4433B" w:rsidR="00F813BD" w:rsidRPr="003C23F2" w:rsidRDefault="00E17E22">
            <w:pPr>
              <w:jc w:val="center"/>
              <w:rPr>
                <w:rFonts w:ascii="Comic Sans MS" w:hAnsi="Comic Sans MS"/>
                <w:sz w:val="16"/>
                <w:szCs w:val="16"/>
              </w:rPr>
            </w:pPr>
            <w:r>
              <w:rPr>
                <w:rFonts w:ascii="Comic Sans MS" w:hAnsi="Comic Sans MS"/>
                <w:sz w:val="16"/>
                <w:szCs w:val="16"/>
              </w:rPr>
              <w:t>Navigating the world (Digital)</w:t>
            </w:r>
          </w:p>
        </w:tc>
      </w:tr>
      <w:tr w:rsidR="003C23F2" w:rsidRPr="0028573A" w14:paraId="25BC3E3B" w14:textId="77777777" w:rsidTr="003C23F2">
        <w:trPr>
          <w:trHeight w:val="446"/>
        </w:trPr>
        <w:tc>
          <w:tcPr>
            <w:tcW w:w="1803" w:type="dxa"/>
            <w:vAlign w:val="center"/>
          </w:tcPr>
          <w:p w14:paraId="3534B41C"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03" w:type="dxa"/>
            <w:vAlign w:val="center"/>
          </w:tcPr>
          <w:p w14:paraId="41EE5470" w14:textId="77777777" w:rsidR="00F813BD" w:rsidRPr="003C23F2" w:rsidRDefault="00F813BD">
            <w:pPr>
              <w:jc w:val="center"/>
              <w:rPr>
                <w:rFonts w:ascii="Comic Sans MS" w:hAnsi="Comic Sans MS"/>
                <w:sz w:val="16"/>
                <w:szCs w:val="16"/>
              </w:rPr>
            </w:pPr>
          </w:p>
        </w:tc>
        <w:tc>
          <w:tcPr>
            <w:tcW w:w="1803" w:type="dxa"/>
            <w:vAlign w:val="center"/>
          </w:tcPr>
          <w:p w14:paraId="6F2A245A" w14:textId="50ABDC2C" w:rsidR="00F813BD" w:rsidRPr="003C23F2" w:rsidRDefault="00237362">
            <w:pPr>
              <w:jc w:val="center"/>
              <w:rPr>
                <w:rFonts w:ascii="Comic Sans MS" w:hAnsi="Comic Sans MS"/>
                <w:sz w:val="16"/>
                <w:szCs w:val="16"/>
              </w:rPr>
            </w:pPr>
            <w:r>
              <w:rPr>
                <w:rFonts w:ascii="Comic Sans MS" w:hAnsi="Comic Sans MS"/>
                <w:sz w:val="16"/>
                <w:szCs w:val="16"/>
              </w:rPr>
              <w:t>Adapting a recipe (Cooking)</w:t>
            </w:r>
          </w:p>
        </w:tc>
        <w:tc>
          <w:tcPr>
            <w:tcW w:w="1803" w:type="dxa"/>
            <w:vAlign w:val="center"/>
          </w:tcPr>
          <w:p w14:paraId="3EC17E77" w14:textId="257E6824" w:rsidR="00F813BD" w:rsidRPr="003C23F2" w:rsidRDefault="00A41018">
            <w:pPr>
              <w:jc w:val="center"/>
              <w:rPr>
                <w:rFonts w:ascii="Comic Sans MS" w:hAnsi="Comic Sans MS"/>
                <w:sz w:val="16"/>
                <w:szCs w:val="16"/>
              </w:rPr>
            </w:pPr>
            <w:r>
              <w:rPr>
                <w:rFonts w:ascii="Comic Sans MS" w:hAnsi="Comic Sans MS"/>
                <w:sz w:val="16"/>
                <w:szCs w:val="16"/>
              </w:rPr>
              <w:t>Pop-up book (Mechanisms)</w:t>
            </w:r>
          </w:p>
        </w:tc>
        <w:tc>
          <w:tcPr>
            <w:tcW w:w="1804" w:type="dxa"/>
            <w:vAlign w:val="center"/>
          </w:tcPr>
          <w:p w14:paraId="201D791E" w14:textId="19D41DED" w:rsidR="00F813BD" w:rsidRPr="003C23F2" w:rsidRDefault="00E17E22">
            <w:pPr>
              <w:jc w:val="center"/>
              <w:rPr>
                <w:rFonts w:ascii="Comic Sans MS" w:hAnsi="Comic Sans MS"/>
                <w:sz w:val="16"/>
                <w:szCs w:val="16"/>
              </w:rPr>
            </w:pPr>
            <w:r>
              <w:rPr>
                <w:rFonts w:ascii="Comic Sans MS" w:hAnsi="Comic Sans MS"/>
                <w:sz w:val="16"/>
                <w:szCs w:val="16"/>
              </w:rPr>
              <w:t>Come dine with me (Cooking)</w:t>
            </w:r>
          </w:p>
        </w:tc>
      </w:tr>
      <w:tr w:rsidR="003C23F2" w:rsidRPr="0028573A" w14:paraId="573F27E6" w14:textId="77777777" w:rsidTr="003C23F2">
        <w:trPr>
          <w:trHeight w:val="446"/>
        </w:trPr>
        <w:tc>
          <w:tcPr>
            <w:tcW w:w="1803" w:type="dxa"/>
            <w:vAlign w:val="center"/>
          </w:tcPr>
          <w:p w14:paraId="41AC181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03" w:type="dxa"/>
            <w:vAlign w:val="center"/>
          </w:tcPr>
          <w:p w14:paraId="02257FE8" w14:textId="1CE15363" w:rsidR="00F813BD" w:rsidRPr="003C23F2" w:rsidRDefault="00BF3921">
            <w:pPr>
              <w:jc w:val="center"/>
              <w:rPr>
                <w:rFonts w:ascii="Comic Sans MS" w:hAnsi="Comic Sans MS"/>
                <w:sz w:val="16"/>
                <w:szCs w:val="16"/>
              </w:rPr>
            </w:pPr>
            <w:r>
              <w:rPr>
                <w:rFonts w:ascii="Comic Sans MS" w:hAnsi="Comic Sans MS"/>
                <w:sz w:val="16"/>
                <w:szCs w:val="16"/>
              </w:rPr>
              <w:t>Constructing a castle (Structures)</w:t>
            </w:r>
          </w:p>
        </w:tc>
        <w:tc>
          <w:tcPr>
            <w:tcW w:w="1803" w:type="dxa"/>
            <w:vAlign w:val="center"/>
          </w:tcPr>
          <w:p w14:paraId="73A88E51" w14:textId="77777777" w:rsidR="00F813BD" w:rsidRPr="003C23F2" w:rsidRDefault="00F813BD">
            <w:pPr>
              <w:jc w:val="center"/>
              <w:rPr>
                <w:rFonts w:ascii="Comic Sans MS" w:hAnsi="Comic Sans MS"/>
                <w:sz w:val="16"/>
                <w:szCs w:val="16"/>
              </w:rPr>
            </w:pPr>
          </w:p>
        </w:tc>
        <w:tc>
          <w:tcPr>
            <w:tcW w:w="1803" w:type="dxa"/>
            <w:vAlign w:val="center"/>
          </w:tcPr>
          <w:p w14:paraId="2468AB9F" w14:textId="21EF8EEF" w:rsidR="00F813BD" w:rsidRPr="003C23F2" w:rsidRDefault="00A41018">
            <w:pPr>
              <w:jc w:val="center"/>
              <w:rPr>
                <w:rFonts w:ascii="Comic Sans MS" w:hAnsi="Comic Sans MS"/>
                <w:sz w:val="16"/>
                <w:szCs w:val="16"/>
              </w:rPr>
            </w:pPr>
            <w:r>
              <w:rPr>
                <w:rFonts w:ascii="Comic Sans MS" w:hAnsi="Comic Sans MS"/>
                <w:sz w:val="16"/>
                <w:szCs w:val="16"/>
              </w:rPr>
              <w:t>Bridges (Structures)</w:t>
            </w:r>
          </w:p>
        </w:tc>
        <w:tc>
          <w:tcPr>
            <w:tcW w:w="1804" w:type="dxa"/>
            <w:vAlign w:val="center"/>
          </w:tcPr>
          <w:p w14:paraId="5E8CB66C" w14:textId="2863EF5E" w:rsidR="00F813BD" w:rsidRPr="003C23F2" w:rsidRDefault="00E17E22">
            <w:pPr>
              <w:jc w:val="center"/>
              <w:rPr>
                <w:rFonts w:ascii="Comic Sans MS" w:hAnsi="Comic Sans MS"/>
                <w:sz w:val="16"/>
                <w:szCs w:val="16"/>
              </w:rPr>
            </w:pPr>
            <w:r>
              <w:rPr>
                <w:rFonts w:ascii="Comic Sans MS" w:hAnsi="Comic Sans MS"/>
                <w:sz w:val="16"/>
                <w:szCs w:val="16"/>
              </w:rPr>
              <w:t>Steady hand game (Electrical)</w:t>
            </w:r>
          </w:p>
        </w:tc>
      </w:tr>
      <w:tr w:rsidR="003C23F2" w:rsidRPr="0028573A" w14:paraId="3B808ACD" w14:textId="77777777" w:rsidTr="003C23F2">
        <w:trPr>
          <w:trHeight w:val="446"/>
        </w:trPr>
        <w:tc>
          <w:tcPr>
            <w:tcW w:w="1803" w:type="dxa"/>
            <w:vAlign w:val="center"/>
          </w:tcPr>
          <w:p w14:paraId="2CEA742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03" w:type="dxa"/>
            <w:vAlign w:val="center"/>
          </w:tcPr>
          <w:p w14:paraId="3976CE97" w14:textId="095AA215" w:rsidR="00F813BD" w:rsidRPr="003C23F2" w:rsidRDefault="00BF3921">
            <w:pPr>
              <w:jc w:val="center"/>
              <w:rPr>
                <w:rFonts w:ascii="Comic Sans MS" w:hAnsi="Comic Sans MS"/>
                <w:sz w:val="16"/>
                <w:szCs w:val="16"/>
              </w:rPr>
            </w:pPr>
            <w:r>
              <w:rPr>
                <w:rFonts w:ascii="Comic Sans MS" w:hAnsi="Comic Sans MS"/>
                <w:sz w:val="16"/>
                <w:szCs w:val="16"/>
              </w:rPr>
              <w:t>Electric charm (Digital)</w:t>
            </w:r>
          </w:p>
        </w:tc>
        <w:tc>
          <w:tcPr>
            <w:tcW w:w="1803" w:type="dxa"/>
            <w:vAlign w:val="center"/>
          </w:tcPr>
          <w:p w14:paraId="1DE04934" w14:textId="33ADD152" w:rsidR="00F813BD" w:rsidRPr="003C23F2" w:rsidRDefault="00237362">
            <w:pPr>
              <w:jc w:val="center"/>
              <w:rPr>
                <w:rFonts w:ascii="Comic Sans MS" w:hAnsi="Comic Sans MS"/>
                <w:sz w:val="16"/>
                <w:szCs w:val="16"/>
              </w:rPr>
            </w:pPr>
            <w:r>
              <w:rPr>
                <w:rFonts w:ascii="Comic Sans MS" w:hAnsi="Comic Sans MS"/>
                <w:sz w:val="16"/>
                <w:szCs w:val="16"/>
              </w:rPr>
              <w:t>Making a slingshot car (Mechanisms)</w:t>
            </w:r>
          </w:p>
        </w:tc>
        <w:tc>
          <w:tcPr>
            <w:tcW w:w="1803" w:type="dxa"/>
            <w:vAlign w:val="center"/>
          </w:tcPr>
          <w:p w14:paraId="40651B45" w14:textId="7D6E009F" w:rsidR="00F813BD" w:rsidRPr="003C23F2" w:rsidRDefault="00F813BD">
            <w:pPr>
              <w:jc w:val="center"/>
              <w:rPr>
                <w:rFonts w:ascii="Comic Sans MS" w:hAnsi="Comic Sans MS"/>
                <w:sz w:val="16"/>
                <w:szCs w:val="16"/>
              </w:rPr>
            </w:pPr>
          </w:p>
        </w:tc>
        <w:tc>
          <w:tcPr>
            <w:tcW w:w="1804" w:type="dxa"/>
            <w:vAlign w:val="center"/>
          </w:tcPr>
          <w:p w14:paraId="01D3F592" w14:textId="77777777" w:rsidR="00F813BD" w:rsidRPr="003C23F2" w:rsidRDefault="00F813BD">
            <w:pPr>
              <w:jc w:val="center"/>
              <w:rPr>
                <w:rFonts w:ascii="Comic Sans MS" w:hAnsi="Comic Sans MS"/>
                <w:sz w:val="16"/>
                <w:szCs w:val="16"/>
              </w:rPr>
            </w:pPr>
          </w:p>
        </w:tc>
      </w:tr>
      <w:tr w:rsidR="003C23F2" w:rsidRPr="003D15A4" w14:paraId="04BBD256" w14:textId="77777777" w:rsidTr="003C23F2">
        <w:trPr>
          <w:trHeight w:val="446"/>
        </w:trPr>
        <w:tc>
          <w:tcPr>
            <w:tcW w:w="1803" w:type="dxa"/>
            <w:vAlign w:val="center"/>
          </w:tcPr>
          <w:p w14:paraId="4D59AD1F"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03" w:type="dxa"/>
            <w:vAlign w:val="center"/>
          </w:tcPr>
          <w:p w14:paraId="04535628" w14:textId="6DCEED66" w:rsidR="00F813BD" w:rsidRPr="003C23F2" w:rsidRDefault="00471F5E">
            <w:pPr>
              <w:jc w:val="center"/>
              <w:rPr>
                <w:rFonts w:ascii="Comic Sans MS" w:hAnsi="Comic Sans MS"/>
                <w:sz w:val="16"/>
                <w:szCs w:val="16"/>
              </w:rPr>
            </w:pPr>
            <w:r>
              <w:rPr>
                <w:rFonts w:ascii="Comic Sans MS" w:hAnsi="Comic Sans MS"/>
                <w:sz w:val="16"/>
                <w:szCs w:val="16"/>
              </w:rPr>
              <w:t>Pneumatic toys (Mechanisms)</w:t>
            </w:r>
          </w:p>
        </w:tc>
        <w:tc>
          <w:tcPr>
            <w:tcW w:w="1803" w:type="dxa"/>
            <w:vAlign w:val="center"/>
          </w:tcPr>
          <w:p w14:paraId="0C1CF27C" w14:textId="0C84CC78" w:rsidR="00F813BD" w:rsidRPr="003C23F2" w:rsidRDefault="008A3997">
            <w:pPr>
              <w:jc w:val="center"/>
              <w:rPr>
                <w:rFonts w:ascii="Comic Sans MS" w:hAnsi="Comic Sans MS"/>
                <w:sz w:val="16"/>
                <w:szCs w:val="16"/>
              </w:rPr>
            </w:pPr>
            <w:r w:rsidRPr="003C23F2">
              <w:rPr>
                <w:rFonts w:ascii="Comic Sans MS" w:hAnsi="Comic Sans MS"/>
                <w:sz w:val="16"/>
                <w:szCs w:val="16"/>
              </w:rPr>
              <w:t xml:space="preserve"> </w:t>
            </w:r>
            <w:r w:rsidR="00237362">
              <w:rPr>
                <w:rFonts w:ascii="Comic Sans MS" w:hAnsi="Comic Sans MS"/>
                <w:sz w:val="16"/>
                <w:szCs w:val="16"/>
              </w:rPr>
              <w:t>Pavilions (Structures)</w:t>
            </w:r>
          </w:p>
        </w:tc>
        <w:tc>
          <w:tcPr>
            <w:tcW w:w="1803" w:type="dxa"/>
            <w:vAlign w:val="center"/>
          </w:tcPr>
          <w:p w14:paraId="4D8F2A21" w14:textId="36511297" w:rsidR="00F813BD" w:rsidRPr="003C23F2" w:rsidRDefault="00A41018">
            <w:pPr>
              <w:jc w:val="center"/>
              <w:rPr>
                <w:rFonts w:ascii="Comic Sans MS" w:hAnsi="Comic Sans MS"/>
                <w:sz w:val="16"/>
                <w:szCs w:val="16"/>
              </w:rPr>
            </w:pPr>
            <w:r>
              <w:rPr>
                <w:rFonts w:ascii="Comic Sans MS" w:hAnsi="Comic Sans MS"/>
                <w:sz w:val="16"/>
                <w:szCs w:val="16"/>
              </w:rPr>
              <w:t>Monitoring devices (Digital world)</w:t>
            </w:r>
          </w:p>
        </w:tc>
        <w:tc>
          <w:tcPr>
            <w:tcW w:w="1804" w:type="dxa"/>
            <w:vAlign w:val="center"/>
          </w:tcPr>
          <w:p w14:paraId="08501ED7" w14:textId="76E71267" w:rsidR="00F813BD" w:rsidRPr="003C23F2" w:rsidRDefault="00E05629">
            <w:pPr>
              <w:jc w:val="center"/>
              <w:rPr>
                <w:rFonts w:ascii="Comic Sans MS" w:hAnsi="Comic Sans MS"/>
                <w:sz w:val="16"/>
                <w:szCs w:val="16"/>
              </w:rPr>
            </w:pPr>
            <w:r>
              <w:rPr>
                <w:rFonts w:ascii="Comic Sans MS" w:hAnsi="Comic Sans MS"/>
                <w:sz w:val="16"/>
                <w:szCs w:val="16"/>
              </w:rPr>
              <w:t>Automata toys (Mechanisms)</w:t>
            </w:r>
          </w:p>
        </w:tc>
      </w:tr>
    </w:tbl>
    <w:p w14:paraId="3480D182" w14:textId="77777777" w:rsidR="00F813BD" w:rsidRPr="003D15A4" w:rsidRDefault="00F813BD" w:rsidP="00F813BD">
      <w:pPr>
        <w:rPr>
          <w:rFonts w:ascii="Comic Sans MS" w:hAnsi="Comic Sans MS"/>
          <w:b/>
          <w:sz w:val="20"/>
          <w:szCs w:val="20"/>
          <w:u w:val="single"/>
        </w:rPr>
      </w:pPr>
    </w:p>
    <w:p w14:paraId="00D0B23C" w14:textId="03A4012E" w:rsidR="00EF3564" w:rsidRPr="00CA7BFA" w:rsidRDefault="00E05629" w:rsidP="00EF3564">
      <w:pPr>
        <w:spacing w:after="0"/>
        <w:rPr>
          <w:rFonts w:ascii="Comic Sans MS" w:hAnsi="Comic Sans MS" w:cstheme="majorHAnsi"/>
        </w:rPr>
      </w:pPr>
      <w:r w:rsidRPr="00CA7BFA">
        <w:rPr>
          <w:rFonts w:ascii="Comic Sans MS" w:hAnsi="Comic Sans MS" w:cstheme="majorHAnsi"/>
        </w:rPr>
        <w:t>Design and technology</w:t>
      </w:r>
      <w:r w:rsidR="00EF3564" w:rsidRPr="00CA7BFA">
        <w:rPr>
          <w:rFonts w:ascii="Comic Sans MS" w:hAnsi="Comic Sans MS" w:cstheme="majorHAnsi"/>
        </w:rPr>
        <w:t xml:space="preserve"> </w:t>
      </w:r>
      <w:proofErr w:type="gramStart"/>
      <w:r w:rsidR="00EF3564" w:rsidRPr="00CA7BFA">
        <w:rPr>
          <w:rFonts w:ascii="Comic Sans MS" w:hAnsi="Comic Sans MS" w:cstheme="majorHAnsi"/>
        </w:rPr>
        <w:t>permeates</w:t>
      </w:r>
      <w:proofErr w:type="gramEnd"/>
      <w:r w:rsidR="00EF3564" w:rsidRPr="00CA7BFA">
        <w:rPr>
          <w:rFonts w:ascii="Comic Sans MS" w:hAnsi="Comic Sans MS" w:cstheme="majorHAnsi"/>
        </w:rPr>
        <w:t xml:space="preserve"> throughout our curriculum and links closely to our school drivers Our Trust values of Ambition, Bravery and Respect underpin our school ethos. </w:t>
      </w:r>
      <w:r w:rsidR="00446090" w:rsidRPr="00CA7BFA">
        <w:rPr>
          <w:rFonts w:ascii="Comic Sans MS" w:hAnsi="Comic Sans MS" w:cstheme="majorHAnsi"/>
        </w:rPr>
        <w:t>Design and technology</w:t>
      </w:r>
      <w:r w:rsidR="00EF3564" w:rsidRPr="00CA7BFA">
        <w:rPr>
          <w:rFonts w:ascii="Comic Sans MS" w:hAnsi="Comic Sans MS" w:cstheme="majorHAnsi"/>
        </w:rPr>
        <w:t xml:space="preserve"> </w:t>
      </w:r>
      <w:proofErr w:type="gramStart"/>
      <w:r w:rsidR="00EF3564" w:rsidRPr="00CA7BFA">
        <w:rPr>
          <w:rFonts w:ascii="Comic Sans MS" w:hAnsi="Comic Sans MS" w:cstheme="majorHAnsi"/>
        </w:rPr>
        <w:t>opens</w:t>
      </w:r>
      <w:proofErr w:type="gramEnd"/>
      <w:r w:rsidR="00EF3564" w:rsidRPr="00CA7BFA">
        <w:rPr>
          <w:rFonts w:ascii="Comic Sans MS" w:hAnsi="Comic Sans MS" w:cstheme="majorHAnsi"/>
        </w:rPr>
        <w:t xml:space="preserve"> up the children’s mind to a range of possibilities, showing children how they can take risks, investigate and explore the world around them whilst aspiring to be their very best.  Through studying specifically chosen significant people in</w:t>
      </w:r>
      <w:r w:rsidR="00834189" w:rsidRPr="00CA7BFA">
        <w:rPr>
          <w:rFonts w:ascii="Comic Sans MS" w:hAnsi="Comic Sans MS" w:cstheme="majorHAnsi"/>
        </w:rPr>
        <w:t xml:space="preserve"> D&amp;T</w:t>
      </w:r>
      <w:r w:rsidR="00EF3564" w:rsidRPr="00CA7BFA">
        <w:rPr>
          <w:rFonts w:ascii="Comic Sans MS" w:hAnsi="Comic Sans MS" w:cstheme="majorHAnsi"/>
        </w:rPr>
        <w:t xml:space="preserve">, we provide our children with the understanding of being ambitious and where this can lead to. Much of </w:t>
      </w:r>
      <w:r w:rsidR="00834189" w:rsidRPr="00CA7BFA">
        <w:rPr>
          <w:rFonts w:ascii="Comic Sans MS" w:hAnsi="Comic Sans MS" w:cstheme="majorHAnsi"/>
        </w:rPr>
        <w:t>D.T.</w:t>
      </w:r>
      <w:r w:rsidR="00EF3564" w:rsidRPr="00CA7BFA">
        <w:rPr>
          <w:rFonts w:ascii="Comic Sans MS" w:hAnsi="Comic Sans MS" w:cstheme="majorHAnsi"/>
        </w:rPr>
        <w:t xml:space="preserve"> is linked to practical activities, where we encourage our children to be brave, making independent choices linked to working </w:t>
      </w:r>
      <w:r w:rsidR="009641C6" w:rsidRPr="00CA7BFA">
        <w:rPr>
          <w:rFonts w:ascii="Comic Sans MS" w:hAnsi="Comic Sans MS" w:cstheme="majorHAnsi"/>
        </w:rPr>
        <w:t>creatively</w:t>
      </w:r>
      <w:r w:rsidR="00EF3564" w:rsidRPr="00CA7BFA">
        <w:rPr>
          <w:rFonts w:ascii="Comic Sans MS" w:hAnsi="Comic Sans MS" w:cstheme="majorHAnsi"/>
        </w:rPr>
        <w:t xml:space="preserve"> and being investigative.   </w:t>
      </w:r>
    </w:p>
    <w:p w14:paraId="61526529" w14:textId="77777777" w:rsidR="00EF3564" w:rsidRPr="00CA7BFA" w:rsidRDefault="00EF3564" w:rsidP="00EF3564">
      <w:pPr>
        <w:spacing w:after="0"/>
        <w:rPr>
          <w:rFonts w:ascii="Comic Sans MS" w:hAnsi="Comic Sans MS" w:cstheme="majorHAnsi"/>
        </w:rPr>
      </w:pPr>
    </w:p>
    <w:p w14:paraId="30FFCD08" w14:textId="1FACA1F1" w:rsidR="00EF3564" w:rsidRPr="00CA7BFA" w:rsidRDefault="00EF3564" w:rsidP="00EF3564">
      <w:pPr>
        <w:spacing w:after="0"/>
        <w:rPr>
          <w:rFonts w:ascii="Comic Sans MS" w:hAnsi="Comic Sans MS" w:cstheme="majorHAnsi"/>
        </w:rPr>
      </w:pPr>
      <w:r w:rsidRPr="00CA7BFA">
        <w:rPr>
          <w:rFonts w:ascii="Comic Sans MS" w:hAnsi="Comic Sans MS" w:cstheme="majorHAnsi"/>
        </w:rPr>
        <w:lastRenderedPageBreak/>
        <w:t xml:space="preserve">Oracy and communication are fundamental skills that we believe equip our children to be life-long learners. This is promoted in </w:t>
      </w:r>
      <w:r w:rsidR="009641C6" w:rsidRPr="00CA7BFA">
        <w:rPr>
          <w:rFonts w:ascii="Comic Sans MS" w:hAnsi="Comic Sans MS" w:cstheme="majorHAnsi"/>
        </w:rPr>
        <w:t>D.T.</w:t>
      </w:r>
      <w:r w:rsidRPr="00CA7BFA">
        <w:rPr>
          <w:rFonts w:ascii="Comic Sans MS" w:hAnsi="Comic Sans MS" w:cstheme="majorHAnsi"/>
        </w:rPr>
        <w:t xml:space="preserve"> </w:t>
      </w:r>
      <w:proofErr w:type="gramStart"/>
      <w:r w:rsidRPr="00CA7BFA">
        <w:rPr>
          <w:rFonts w:ascii="Comic Sans MS" w:hAnsi="Comic Sans MS" w:cstheme="majorHAnsi"/>
        </w:rPr>
        <w:t>through the use of</w:t>
      </w:r>
      <w:proofErr w:type="gramEnd"/>
      <w:r w:rsidRPr="00CA7BFA">
        <w:rPr>
          <w:rFonts w:ascii="Comic Sans MS" w:hAnsi="Comic Sans MS" w:cstheme="majorHAnsi"/>
        </w:rPr>
        <w:t xml:space="preserve"> a variety of technical vocabulary, </w:t>
      </w:r>
      <w:r w:rsidR="004E5738" w:rsidRPr="00CA7BFA">
        <w:rPr>
          <w:rFonts w:ascii="Comic Sans MS" w:hAnsi="Comic Sans MS" w:cstheme="majorHAnsi"/>
        </w:rPr>
        <w:t>investigation and</w:t>
      </w:r>
      <w:r w:rsidRPr="00CA7BFA">
        <w:rPr>
          <w:rFonts w:ascii="Comic Sans MS" w:hAnsi="Comic Sans MS" w:cstheme="majorHAnsi"/>
        </w:rPr>
        <w:t xml:space="preserve"> use of carefully planned speaking and listening activities in order to develop enquiry and promote inquisitive conversations. The vocabulary in </w:t>
      </w:r>
      <w:r w:rsidR="008964B1" w:rsidRPr="00CA7BFA">
        <w:rPr>
          <w:rFonts w:ascii="Comic Sans MS" w:hAnsi="Comic Sans MS" w:cstheme="majorHAnsi"/>
        </w:rPr>
        <w:t>D.T.</w:t>
      </w:r>
      <w:r w:rsidRPr="00CA7BFA">
        <w:rPr>
          <w:rFonts w:ascii="Comic Sans MS" w:hAnsi="Comic Sans MS" w:cstheme="majorHAnsi"/>
        </w:rPr>
        <w:t xml:space="preserve"> is very much dependent on prior knowledge of</w:t>
      </w:r>
      <w:r w:rsidR="008964B1" w:rsidRPr="00CA7BFA">
        <w:rPr>
          <w:rFonts w:ascii="Comic Sans MS" w:hAnsi="Comic Sans MS" w:cstheme="majorHAnsi"/>
        </w:rPr>
        <w:t xml:space="preserve"> science, </w:t>
      </w:r>
      <w:proofErr w:type="gramStart"/>
      <w:r w:rsidR="008964B1" w:rsidRPr="00CA7BFA">
        <w:rPr>
          <w:rFonts w:ascii="Comic Sans MS" w:hAnsi="Comic Sans MS" w:cstheme="majorHAnsi"/>
        </w:rPr>
        <w:t>maths</w:t>
      </w:r>
      <w:proofErr w:type="gramEnd"/>
      <w:r w:rsidR="008964B1" w:rsidRPr="00CA7BFA">
        <w:rPr>
          <w:rFonts w:ascii="Comic Sans MS" w:hAnsi="Comic Sans MS" w:cstheme="majorHAnsi"/>
        </w:rPr>
        <w:t xml:space="preserve"> and other </w:t>
      </w:r>
      <w:r w:rsidR="004E5738" w:rsidRPr="00CA7BFA">
        <w:rPr>
          <w:rFonts w:ascii="Comic Sans MS" w:hAnsi="Comic Sans MS" w:cstheme="majorHAnsi"/>
        </w:rPr>
        <w:t>curriculum concepts</w:t>
      </w:r>
      <w:r w:rsidRPr="00CA7BFA">
        <w:rPr>
          <w:rFonts w:ascii="Comic Sans MS" w:hAnsi="Comic Sans MS" w:cstheme="majorHAnsi"/>
        </w:rPr>
        <w:t xml:space="preserve"> so we have specifically chosen progressive vocabulary which we expect children to know, understand and apply in context.   </w:t>
      </w:r>
    </w:p>
    <w:p w14:paraId="606989DD" w14:textId="77777777" w:rsidR="00EF3564" w:rsidRPr="00CA7BFA" w:rsidRDefault="00EF3564" w:rsidP="00EF3564">
      <w:pPr>
        <w:spacing w:after="0"/>
        <w:rPr>
          <w:rFonts w:ascii="Comic Sans MS" w:hAnsi="Comic Sans MS" w:cstheme="majorHAnsi"/>
        </w:rPr>
      </w:pPr>
    </w:p>
    <w:p w14:paraId="5E95FC8E" w14:textId="12C89935" w:rsidR="00EF3564" w:rsidRPr="00CA7BFA" w:rsidRDefault="00EF3564" w:rsidP="00EF3564">
      <w:pPr>
        <w:spacing w:after="0"/>
        <w:rPr>
          <w:rFonts w:ascii="Comic Sans MS" w:hAnsi="Comic Sans MS" w:cstheme="majorHAnsi"/>
        </w:rPr>
      </w:pPr>
      <w:r w:rsidRPr="00CA7BFA">
        <w:rPr>
          <w:rFonts w:ascii="Comic Sans MS" w:hAnsi="Comic Sans MS" w:cstheme="majorHAnsi"/>
        </w:rPr>
        <w:t xml:space="preserve">Being independent and fostering a love for learning is crucial in our school. This is promoted in </w:t>
      </w:r>
      <w:r w:rsidR="005768F4" w:rsidRPr="00CA7BFA">
        <w:rPr>
          <w:rFonts w:ascii="Comic Sans MS" w:hAnsi="Comic Sans MS" w:cstheme="majorHAnsi"/>
        </w:rPr>
        <w:t xml:space="preserve">D.T. </w:t>
      </w:r>
      <w:r w:rsidRPr="00CA7BFA">
        <w:rPr>
          <w:rFonts w:ascii="Comic Sans MS" w:hAnsi="Comic Sans MS" w:cstheme="majorHAnsi"/>
        </w:rPr>
        <w:t xml:space="preserve">regularly </w:t>
      </w:r>
      <w:proofErr w:type="gramStart"/>
      <w:r w:rsidRPr="00CA7BFA">
        <w:rPr>
          <w:rFonts w:ascii="Comic Sans MS" w:hAnsi="Comic Sans MS" w:cstheme="majorHAnsi"/>
        </w:rPr>
        <w:t>through the use of</w:t>
      </w:r>
      <w:proofErr w:type="gramEnd"/>
      <w:r w:rsidRPr="00CA7BFA">
        <w:rPr>
          <w:rFonts w:ascii="Comic Sans MS" w:hAnsi="Comic Sans MS" w:cstheme="majorHAnsi"/>
        </w:rPr>
        <w:t xml:space="preserve"> enquiry-based lesson where we encourage children to have enquiring minds. Through studying a range of </w:t>
      </w:r>
      <w:r w:rsidR="005768F4" w:rsidRPr="00CA7BFA">
        <w:rPr>
          <w:rFonts w:ascii="Comic Sans MS" w:hAnsi="Comic Sans MS" w:cstheme="majorHAnsi"/>
        </w:rPr>
        <w:t>inspiring individuals and businesses</w:t>
      </w:r>
      <w:r w:rsidRPr="00CA7BFA">
        <w:rPr>
          <w:rFonts w:ascii="Comic Sans MS" w:hAnsi="Comic Sans MS" w:cstheme="majorHAnsi"/>
        </w:rPr>
        <w:t xml:space="preserve">, who have had an impact on our world today, children are taught to challenge past stereotypes connected to gender, wealth, </w:t>
      </w:r>
      <w:r w:rsidR="00A06B67" w:rsidRPr="00CA7BFA">
        <w:rPr>
          <w:rFonts w:ascii="Comic Sans MS" w:hAnsi="Comic Sans MS" w:cstheme="majorHAnsi"/>
        </w:rPr>
        <w:t>disability,</w:t>
      </w:r>
      <w:r w:rsidRPr="00CA7BFA">
        <w:rPr>
          <w:rFonts w:ascii="Comic Sans MS" w:hAnsi="Comic Sans MS" w:cstheme="majorHAnsi"/>
        </w:rPr>
        <w:t xml:space="preserve"> and cultural background. This increases the children’s cultural capital and gives them a deeper understanding of the diverse world we live in and how </w:t>
      </w:r>
      <w:r w:rsidR="00A06B67" w:rsidRPr="00CA7BFA">
        <w:rPr>
          <w:rFonts w:ascii="Comic Sans MS" w:hAnsi="Comic Sans MS" w:cstheme="majorHAnsi"/>
        </w:rPr>
        <w:t>D.T.</w:t>
      </w:r>
      <w:r w:rsidRPr="00CA7BFA">
        <w:rPr>
          <w:rFonts w:ascii="Comic Sans MS" w:hAnsi="Comic Sans MS" w:cstheme="majorHAnsi"/>
        </w:rPr>
        <w:t xml:space="preserve"> plays a part in this.  </w:t>
      </w:r>
    </w:p>
    <w:p w14:paraId="2E964C02" w14:textId="77777777" w:rsidR="00EF3564" w:rsidRPr="00CA7BFA" w:rsidRDefault="00EF3564" w:rsidP="00EF3564">
      <w:pPr>
        <w:spacing w:after="0"/>
        <w:rPr>
          <w:rFonts w:ascii="Comic Sans MS" w:hAnsi="Comic Sans MS" w:cstheme="majorHAnsi"/>
          <w:b/>
          <w:bCs/>
          <w:u w:val="single"/>
        </w:rPr>
      </w:pPr>
    </w:p>
    <w:p w14:paraId="56EEC7BC" w14:textId="6C76F283" w:rsidR="00EF3564" w:rsidRPr="00CA7BFA" w:rsidRDefault="00EF3564" w:rsidP="00EF3564">
      <w:pPr>
        <w:spacing w:after="0"/>
        <w:rPr>
          <w:rFonts w:ascii="Comic Sans MS" w:hAnsi="Comic Sans MS" w:cstheme="majorHAnsi"/>
        </w:rPr>
      </w:pPr>
      <w:r w:rsidRPr="00CA7BFA">
        <w:rPr>
          <w:rFonts w:ascii="Comic Sans MS" w:hAnsi="Comic Sans MS" w:cstheme="majorHAnsi"/>
        </w:rPr>
        <w:t xml:space="preserve">When children are in </w:t>
      </w:r>
      <w:r w:rsidR="00A06B67" w:rsidRPr="00CA7BFA">
        <w:rPr>
          <w:rFonts w:ascii="Comic Sans MS" w:hAnsi="Comic Sans MS" w:cstheme="majorHAnsi"/>
        </w:rPr>
        <w:t>D.T.</w:t>
      </w:r>
      <w:r w:rsidRPr="00CA7BFA">
        <w:rPr>
          <w:rFonts w:ascii="Comic Sans MS" w:hAnsi="Comic Sans MS" w:cstheme="majorHAnsi"/>
        </w:rPr>
        <w:t xml:space="preserve"> lessons, they are explicitly told that they are going to be ‘</w:t>
      </w:r>
      <w:proofErr w:type="gramStart"/>
      <w:r w:rsidR="00C26AB8" w:rsidRPr="00CA7BFA">
        <w:rPr>
          <w:rFonts w:ascii="Comic Sans MS" w:hAnsi="Comic Sans MS" w:cstheme="majorHAnsi"/>
        </w:rPr>
        <w:t>designers</w:t>
      </w:r>
      <w:r w:rsidRPr="00CA7BFA">
        <w:rPr>
          <w:rFonts w:ascii="Comic Sans MS" w:hAnsi="Comic Sans MS" w:cstheme="majorHAnsi"/>
        </w:rPr>
        <w:t>’</w:t>
      </w:r>
      <w:proofErr w:type="gramEnd"/>
      <w:r w:rsidR="00C26AB8" w:rsidRPr="00CA7BFA">
        <w:rPr>
          <w:rFonts w:ascii="Comic Sans MS" w:hAnsi="Comic Sans MS" w:cstheme="majorHAnsi"/>
        </w:rPr>
        <w:t>.</w:t>
      </w:r>
      <w:r w:rsidRPr="00CA7BFA">
        <w:rPr>
          <w:rFonts w:ascii="Comic Sans MS" w:hAnsi="Comic Sans MS" w:cstheme="majorHAnsi"/>
        </w:rPr>
        <w:t xml:space="preserve"> They are then reminded of the key skills that they will learn, </w:t>
      </w:r>
      <w:proofErr w:type="gramStart"/>
      <w:r w:rsidRPr="00CA7BFA">
        <w:rPr>
          <w:rFonts w:ascii="Comic Sans MS" w:hAnsi="Comic Sans MS" w:cstheme="majorHAnsi"/>
        </w:rPr>
        <w:t>use</w:t>
      </w:r>
      <w:proofErr w:type="gramEnd"/>
      <w:r w:rsidRPr="00CA7BFA">
        <w:rPr>
          <w:rFonts w:ascii="Comic Sans MS" w:hAnsi="Comic Sans MS" w:cstheme="majorHAnsi"/>
        </w:rPr>
        <w:t xml:space="preserve"> and develop within this subject, specifically linking to their prior learning. The knowledge content is carefully selected and skilfully taught alongside the key skills and </w:t>
      </w:r>
      <w:r w:rsidR="00C26AB8" w:rsidRPr="00CA7BFA">
        <w:rPr>
          <w:rFonts w:ascii="Comic Sans MS" w:hAnsi="Comic Sans MS" w:cstheme="majorHAnsi"/>
        </w:rPr>
        <w:t>D.T.</w:t>
      </w:r>
      <w:r w:rsidRPr="00CA7BFA">
        <w:rPr>
          <w:rFonts w:ascii="Comic Sans MS" w:hAnsi="Comic Sans MS" w:cstheme="majorHAnsi"/>
        </w:rPr>
        <w:t xml:space="preserve"> concepts, which are threaded throughout the </w:t>
      </w:r>
      <w:r w:rsidR="00C26AB8" w:rsidRPr="00CA7BFA">
        <w:rPr>
          <w:rFonts w:ascii="Comic Sans MS" w:hAnsi="Comic Sans MS" w:cstheme="majorHAnsi"/>
        </w:rPr>
        <w:t>D.T.</w:t>
      </w:r>
      <w:r w:rsidRPr="00CA7BFA">
        <w:rPr>
          <w:rFonts w:ascii="Comic Sans MS" w:hAnsi="Comic Sans MS" w:cstheme="majorHAnsi"/>
        </w:rPr>
        <w:t xml:space="preserve"> curriculum. This allows children ample opportunities to revisit, </w:t>
      </w:r>
      <w:proofErr w:type="gramStart"/>
      <w:r w:rsidRPr="00CA7BFA">
        <w:rPr>
          <w:rFonts w:ascii="Comic Sans MS" w:hAnsi="Comic Sans MS" w:cstheme="majorHAnsi"/>
        </w:rPr>
        <w:t>reinforce</w:t>
      </w:r>
      <w:proofErr w:type="gramEnd"/>
      <w:r w:rsidRPr="00CA7BFA">
        <w:rPr>
          <w:rFonts w:ascii="Comic Sans MS" w:hAnsi="Comic Sans MS" w:cstheme="majorHAnsi"/>
        </w:rPr>
        <w:t xml:space="preserve"> and embed learning. </w:t>
      </w:r>
    </w:p>
    <w:p w14:paraId="426699CA" w14:textId="77777777" w:rsidR="00EF3564" w:rsidRPr="00CA7BFA" w:rsidRDefault="00EF3564" w:rsidP="00EF3564">
      <w:pPr>
        <w:spacing w:after="0"/>
        <w:rPr>
          <w:rFonts w:ascii="Comic Sans MS" w:hAnsi="Comic Sans MS" w:cstheme="majorHAnsi"/>
        </w:rPr>
      </w:pPr>
    </w:p>
    <w:p w14:paraId="4665C608" w14:textId="77777777" w:rsidR="00F813BD" w:rsidRPr="00EF3564" w:rsidRDefault="00F813BD" w:rsidP="00710CAA">
      <w:pPr>
        <w:spacing w:after="0"/>
        <w:rPr>
          <w:rFonts w:ascii="Comic Sans MS" w:hAnsi="Comic Sans MS" w:cstheme="majorHAnsi"/>
          <w:color w:val="7030A0"/>
        </w:rPr>
      </w:pPr>
    </w:p>
    <w:p w14:paraId="20171E61" w14:textId="77777777" w:rsidR="001C26E1" w:rsidRPr="00F94A08" w:rsidRDefault="001C26E1" w:rsidP="001C26E1">
      <w:pPr>
        <w:rPr>
          <w:rFonts w:ascii="Comic Sans MS" w:hAnsi="Comic Sans MS"/>
        </w:rPr>
      </w:pPr>
      <w:r w:rsidRPr="00F94A08">
        <w:rPr>
          <w:rFonts w:ascii="Comic Sans MS" w:hAnsi="Comic Sans MS"/>
          <w:b/>
          <w:sz w:val="24"/>
          <w:szCs w:val="24"/>
          <w:u w:val="single"/>
        </w:rPr>
        <w:t xml:space="preserve">Monitoring and Review                                                              </w:t>
      </w:r>
      <w:r w:rsidRPr="00F94A08">
        <w:rPr>
          <w:rFonts w:ascii="Comic Sans MS" w:hAnsi="Comic Sans MS"/>
        </w:rPr>
        <w:t xml:space="preserve">Monitoring and review of the quality of the curriculum, takes place on a regular basis in accordance with the school monitoring cycle, the School Development </w:t>
      </w:r>
      <w:proofErr w:type="gramStart"/>
      <w:r w:rsidRPr="00F94A08">
        <w:rPr>
          <w:rFonts w:ascii="Comic Sans MS" w:hAnsi="Comic Sans MS"/>
        </w:rPr>
        <w:t>Plan</w:t>
      </w:r>
      <w:proofErr w:type="gramEnd"/>
      <w:r w:rsidRPr="00F94A08">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7777777" w:rsidR="001C26E1" w:rsidRPr="00F94A08" w:rsidRDefault="001C26E1" w:rsidP="001C26E1">
      <w:pPr>
        <w:rPr>
          <w:rFonts w:ascii="Comic Sans MS" w:hAnsi="Comic Sans MS"/>
        </w:rPr>
      </w:pPr>
      <w:r w:rsidRPr="00F94A08">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proofErr w:type="gramStart"/>
      <w:r w:rsidRPr="00F94A08">
        <w:rPr>
          <w:rFonts w:ascii="Comic Sans MS" w:hAnsi="Comic Sans MS"/>
        </w:rPr>
        <w:t>of:</w:t>
      </w:r>
      <w:proofErr w:type="gramEnd"/>
      <w:r w:rsidRPr="00F94A08">
        <w:rPr>
          <w:rFonts w:ascii="Comic Sans MS" w:hAnsi="Comic Sans MS"/>
        </w:rPr>
        <w:t xml:space="preserve"> lesson observations, pupil interview, 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70E02F9F" w14:textId="77777777" w:rsidR="00BC1D5D" w:rsidRDefault="00BC1D5D" w:rsidP="00710CAA">
      <w:pPr>
        <w:spacing w:after="0"/>
        <w:rPr>
          <w:rFonts w:ascii="Comic Sans MS" w:hAnsi="Comic Sans MS" w:cstheme="majorHAnsi"/>
          <w:b/>
          <w:bCs/>
          <w:u w:val="single"/>
        </w:rPr>
      </w:pPr>
    </w:p>
    <w:p w14:paraId="1ECB0F73" w14:textId="77777777" w:rsidR="00BC1D5D" w:rsidRDefault="00BC1D5D" w:rsidP="00710CAA">
      <w:pPr>
        <w:spacing w:after="0"/>
        <w:rPr>
          <w:rFonts w:ascii="Comic Sans MS" w:hAnsi="Comic Sans MS" w:cstheme="majorHAnsi"/>
          <w:b/>
          <w:bCs/>
          <w:u w:val="single"/>
        </w:rPr>
      </w:pPr>
    </w:p>
    <w:p w14:paraId="32EE9B60" w14:textId="77777777" w:rsidR="00BC1D5D" w:rsidRDefault="00BC1D5D" w:rsidP="00710CAA">
      <w:pPr>
        <w:spacing w:after="0"/>
        <w:rPr>
          <w:rFonts w:ascii="Comic Sans MS" w:hAnsi="Comic Sans MS" w:cstheme="majorHAnsi"/>
          <w:b/>
          <w:bCs/>
          <w:u w:val="single"/>
        </w:rPr>
      </w:pPr>
    </w:p>
    <w:p w14:paraId="00A84CB9" w14:textId="6F1C7CDA"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lastRenderedPageBreak/>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30B8201C"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r w:rsidR="00BC1D5D">
        <w:rPr>
          <w:rFonts w:ascii="Comic Sans MS" w:hAnsi="Comic Sans MS"/>
          <w:sz w:val="22"/>
          <w:szCs w:val="22"/>
          <w:lang w:val="en-GB"/>
        </w:rPr>
        <w:t>better, allowing</w:t>
      </w:r>
      <w:r>
        <w:rPr>
          <w:rFonts w:ascii="Comic Sans MS" w:hAnsi="Comic Sans MS"/>
          <w:sz w:val="22"/>
          <w:szCs w:val="22"/>
          <w:lang w:val="en-GB"/>
        </w:rPr>
        <w:t xml:space="preserve"> all pupils to make good progress and enjoy success and </w:t>
      </w:r>
      <w:r w:rsidR="00BC1D5D">
        <w:rPr>
          <w:rFonts w:ascii="Comic Sans MS" w:hAnsi="Comic Sans MS"/>
          <w:sz w:val="22"/>
          <w:szCs w:val="22"/>
          <w:lang w:val="en-GB"/>
        </w:rPr>
        <w:t>achievement.</w:t>
      </w:r>
    </w:p>
    <w:p w14:paraId="4656ADEA" w14:textId="2199BECC"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r w:rsidR="00BC1D5D" w:rsidRPr="00E84F7E">
        <w:rPr>
          <w:rFonts w:ascii="Comic Sans MS" w:hAnsi="Comic Sans MS"/>
          <w:sz w:val="22"/>
          <w:szCs w:val="22"/>
          <w:lang w:val="en-GB"/>
        </w:rPr>
        <w:t>met.</w:t>
      </w:r>
    </w:p>
    <w:p w14:paraId="22DEF768" w14:textId="215B58A2"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r w:rsidR="0000692A">
        <w:rPr>
          <w:rFonts w:ascii="Comic Sans MS" w:hAnsi="Comic Sans MS"/>
          <w:sz w:val="22"/>
          <w:szCs w:val="22"/>
          <w:lang w:val="en-GB"/>
        </w:rPr>
        <w:t>council.</w:t>
      </w:r>
    </w:p>
    <w:p w14:paraId="31B83B3F" w14:textId="5EAAB309"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r w:rsidR="0000692A">
        <w:rPr>
          <w:rFonts w:ascii="Comic Sans MS" w:hAnsi="Comic Sans MS"/>
          <w:sz w:val="22"/>
          <w:szCs w:val="22"/>
          <w:lang w:val="en-GB"/>
        </w:rPr>
        <w:t>make.</w:t>
      </w:r>
    </w:p>
    <w:p w14:paraId="56BFEB00" w14:textId="013E4AD7"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w:t>
      </w:r>
      <w:proofErr w:type="gramStart"/>
      <w:r w:rsidR="00753D74">
        <w:rPr>
          <w:rFonts w:ascii="Comic Sans MS" w:hAnsi="Comic Sans MS"/>
          <w:sz w:val="22"/>
          <w:szCs w:val="22"/>
          <w:lang w:val="en-GB"/>
        </w:rPr>
        <w:t>are able to</w:t>
      </w:r>
      <w:proofErr w:type="gramEnd"/>
      <w:r w:rsidR="00753D74">
        <w:rPr>
          <w:rFonts w:ascii="Comic Sans MS" w:hAnsi="Comic Sans MS"/>
          <w:sz w:val="22"/>
          <w:szCs w:val="22"/>
          <w:lang w:val="en-GB"/>
        </w:rPr>
        <w:t xml:space="preserve"> achieve the very best they </w:t>
      </w:r>
      <w:r w:rsidR="0000692A">
        <w:rPr>
          <w:rFonts w:ascii="Comic Sans MS" w:hAnsi="Comic Sans MS"/>
          <w:sz w:val="22"/>
          <w:szCs w:val="22"/>
          <w:lang w:val="en-GB"/>
        </w:rPr>
        <w:t>can.</w:t>
      </w:r>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5C85FA0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t>
      </w:r>
      <w:proofErr w:type="gramStart"/>
      <w:r>
        <w:rPr>
          <w:rFonts w:ascii="Comic Sans MS" w:hAnsi="Comic Sans MS"/>
          <w:sz w:val="22"/>
          <w:szCs w:val="22"/>
          <w:lang w:val="en-GB"/>
        </w:rPr>
        <w:t>when</w:t>
      </w:r>
      <w:proofErr w:type="gramEnd"/>
      <w:r>
        <w:rPr>
          <w:rFonts w:ascii="Comic Sans MS" w:hAnsi="Comic Sans MS"/>
          <w:sz w:val="22"/>
          <w:szCs w:val="22"/>
          <w:lang w:val="en-GB"/>
        </w:rPr>
        <w:t xml:space="preserve"> and why key skills and knowledge will be taught through these </w:t>
      </w:r>
      <w:r w:rsidR="0000692A">
        <w:rPr>
          <w:rFonts w:ascii="Comic Sans MS" w:hAnsi="Comic Sans MS"/>
          <w:sz w:val="22"/>
          <w:szCs w:val="22"/>
          <w:lang w:val="en-GB"/>
        </w:rPr>
        <w:t>topics.</w:t>
      </w:r>
    </w:p>
    <w:p w14:paraId="54F06E6E" w14:textId="01D5C5DA"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r w:rsidR="0000692A">
        <w:rPr>
          <w:rFonts w:ascii="Comic Sans MS" w:hAnsi="Comic Sans MS"/>
          <w:sz w:val="22"/>
          <w:szCs w:val="22"/>
          <w:lang w:val="en-GB"/>
        </w:rPr>
        <w:t>contextualised.</w:t>
      </w:r>
    </w:p>
    <w:p w14:paraId="0EBBB6C5" w14:textId="58B2897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r w:rsidR="0000692A">
        <w:rPr>
          <w:rFonts w:ascii="Comic Sans MS" w:hAnsi="Comic Sans MS"/>
          <w:sz w:val="22"/>
          <w:szCs w:val="22"/>
          <w:lang w:val="en-GB"/>
        </w:rPr>
        <w:t>subjects.</w:t>
      </w:r>
    </w:p>
    <w:p w14:paraId="09DAB5AF" w14:textId="01271FBC"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r w:rsidR="0000692A">
        <w:rPr>
          <w:rFonts w:ascii="Comic Sans MS" w:hAnsi="Comic Sans MS"/>
          <w:sz w:val="22"/>
          <w:szCs w:val="22"/>
          <w:lang w:val="en-GB"/>
        </w:rPr>
        <w:t>pupils.</w:t>
      </w:r>
    </w:p>
    <w:p w14:paraId="7E292A85" w14:textId="3DC0416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w:t>
      </w:r>
      <w:proofErr w:type="gramStart"/>
      <w:r>
        <w:rPr>
          <w:rFonts w:ascii="Comic Sans MS" w:hAnsi="Comic Sans MS"/>
          <w:sz w:val="22"/>
          <w:szCs w:val="22"/>
          <w:lang w:val="en-GB"/>
        </w:rPr>
        <w:t>so as to</w:t>
      </w:r>
      <w:proofErr w:type="gramEnd"/>
      <w:r>
        <w:rPr>
          <w:rFonts w:ascii="Comic Sans MS" w:hAnsi="Comic Sans MS"/>
          <w:sz w:val="22"/>
          <w:szCs w:val="22"/>
          <w:lang w:val="en-GB"/>
        </w:rPr>
        <w:t xml:space="preserve"> develop and embed staff </w:t>
      </w:r>
      <w:r w:rsidR="002717E4">
        <w:rPr>
          <w:rFonts w:ascii="Comic Sans MS" w:hAnsi="Comic Sans MS"/>
          <w:sz w:val="22"/>
          <w:szCs w:val="22"/>
          <w:lang w:val="en-GB"/>
        </w:rPr>
        <w:t>expertise.</w:t>
      </w:r>
    </w:p>
    <w:p w14:paraId="7439F7BD" w14:textId="7BC99CDC"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r w:rsidR="002717E4">
        <w:rPr>
          <w:rFonts w:ascii="Comic Sans MS" w:hAnsi="Comic Sans MS"/>
          <w:sz w:val="22"/>
          <w:szCs w:val="22"/>
          <w:lang w:val="en-GB"/>
        </w:rPr>
        <w:t>provision.</w:t>
      </w:r>
    </w:p>
    <w:p w14:paraId="4ED3C793" w14:textId="5A3F5BF5"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 xml:space="preserve">the Headteacher and academy council are informed on the quality of teaching, learning and assessment within the curriculum and the progress and attainment achieved by all </w:t>
      </w:r>
      <w:r w:rsidR="002717E4">
        <w:rPr>
          <w:rFonts w:ascii="Comic Sans MS" w:hAnsi="Comic Sans MS"/>
          <w:sz w:val="22"/>
          <w:szCs w:val="22"/>
          <w:lang w:val="en-GB"/>
        </w:rPr>
        <w:t>pupils.</w:t>
      </w:r>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4E57BC2B"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r w:rsidR="002717E4">
        <w:rPr>
          <w:rFonts w:ascii="Comic Sans MS" w:hAnsi="Comic Sans MS"/>
          <w:sz w:val="22"/>
          <w:szCs w:val="22"/>
          <w:lang w:val="en-GB"/>
        </w:rPr>
        <w:t>contextualised.</w:t>
      </w:r>
    </w:p>
    <w:p w14:paraId="1EFF297C" w14:textId="23605300"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r w:rsidR="002717E4">
        <w:rPr>
          <w:rFonts w:ascii="Comic Sans MS" w:hAnsi="Comic Sans MS"/>
          <w:sz w:val="22"/>
          <w:szCs w:val="22"/>
          <w:lang w:val="en-GB"/>
        </w:rPr>
        <w:t>topics.</w:t>
      </w:r>
    </w:p>
    <w:p w14:paraId="09345B8F" w14:textId="1DE1F1F7"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r w:rsidR="002717E4">
        <w:rPr>
          <w:rFonts w:ascii="Comic Sans MS" w:hAnsi="Comic Sans MS"/>
          <w:sz w:val="22"/>
          <w:szCs w:val="22"/>
          <w:lang w:val="en-GB"/>
        </w:rPr>
        <w:t>provision.</w:t>
      </w:r>
    </w:p>
    <w:p w14:paraId="5CD7F41E" w14:textId="32DD0CE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r w:rsidR="002717E4">
        <w:rPr>
          <w:rFonts w:ascii="Comic Sans MS" w:hAnsi="Comic Sans MS"/>
          <w:sz w:val="22"/>
          <w:szCs w:val="22"/>
          <w:lang w:val="en-GB"/>
        </w:rPr>
        <w:t>subject.</w:t>
      </w:r>
    </w:p>
    <w:p w14:paraId="223640FA" w14:textId="08216674"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r w:rsidR="002717E4">
        <w:rPr>
          <w:rFonts w:ascii="Comic Sans MS" w:hAnsi="Comic Sans MS"/>
          <w:sz w:val="22"/>
          <w:szCs w:val="22"/>
          <w:lang w:val="en-GB"/>
        </w:rPr>
        <w:t>subject.</w:t>
      </w:r>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679B1181"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w:t>
      </w:r>
      <w:proofErr w:type="gramStart"/>
      <w:r>
        <w:rPr>
          <w:rFonts w:ascii="Comic Sans MS" w:hAnsi="Comic Sans MS"/>
          <w:sz w:val="22"/>
          <w:szCs w:val="22"/>
          <w:lang w:val="en-GB"/>
        </w:rPr>
        <w:t>are able to</w:t>
      </w:r>
      <w:proofErr w:type="gramEnd"/>
      <w:r>
        <w:rPr>
          <w:rFonts w:ascii="Comic Sans MS" w:hAnsi="Comic Sans MS"/>
          <w:sz w:val="22"/>
          <w:szCs w:val="22"/>
          <w:lang w:val="en-GB"/>
        </w:rPr>
        <w:t xml:space="preserve"> achieve the very best they </w:t>
      </w:r>
      <w:r w:rsidR="002717E4">
        <w:rPr>
          <w:rFonts w:ascii="Comic Sans MS" w:hAnsi="Comic Sans MS"/>
          <w:sz w:val="22"/>
          <w:szCs w:val="22"/>
          <w:lang w:val="en-GB"/>
        </w:rPr>
        <w:t>can.</w:t>
      </w:r>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5F3DA20C"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r w:rsidR="002717E4">
        <w:rPr>
          <w:rFonts w:ascii="Comic Sans MS" w:hAnsi="Comic Sans MS"/>
          <w:sz w:val="22"/>
          <w:szCs w:val="22"/>
          <w:lang w:val="en-GB"/>
        </w:rPr>
        <w:t>drivers.</w:t>
      </w:r>
    </w:p>
    <w:p w14:paraId="6F94C156" w14:textId="587EB31A"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r w:rsidR="002717E4">
        <w:rPr>
          <w:rFonts w:ascii="Comic Sans MS" w:hAnsi="Comic Sans MS"/>
          <w:sz w:val="22"/>
          <w:szCs w:val="22"/>
          <w:lang w:val="en-GB"/>
        </w:rPr>
        <w:t>provided.</w:t>
      </w:r>
    </w:p>
    <w:p w14:paraId="58243633" w14:textId="0616E003"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w:t>
      </w:r>
      <w:proofErr w:type="gramStart"/>
      <w:r>
        <w:rPr>
          <w:rFonts w:ascii="Comic Sans MS" w:hAnsi="Comic Sans MS"/>
          <w:sz w:val="22"/>
          <w:szCs w:val="22"/>
          <w:lang w:val="en-GB"/>
        </w:rPr>
        <w:t>are able to</w:t>
      </w:r>
      <w:proofErr w:type="gramEnd"/>
      <w:r>
        <w:rPr>
          <w:rFonts w:ascii="Comic Sans MS" w:hAnsi="Comic Sans MS"/>
          <w:sz w:val="22"/>
          <w:szCs w:val="22"/>
          <w:lang w:val="en-GB"/>
        </w:rPr>
        <w:t xml:space="preserve"> achieve the very best they </w:t>
      </w:r>
      <w:r w:rsidR="002717E4">
        <w:rPr>
          <w:rFonts w:ascii="Comic Sans MS" w:hAnsi="Comic Sans MS"/>
          <w:sz w:val="22"/>
          <w:szCs w:val="22"/>
          <w:lang w:val="en-GB"/>
        </w:rPr>
        <w:t>can.</w:t>
      </w:r>
    </w:p>
    <w:p w14:paraId="6BFDD653" w14:textId="1D7973F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r w:rsidR="002717E4">
        <w:rPr>
          <w:rFonts w:ascii="Comic Sans MS" w:hAnsi="Comic Sans MS"/>
          <w:sz w:val="22"/>
          <w:szCs w:val="22"/>
          <w:lang w:val="en-GB"/>
        </w:rPr>
        <w:t>contextualised.</w:t>
      </w:r>
    </w:p>
    <w:p w14:paraId="04141F99" w14:textId="0CCF38E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r w:rsidR="002717E4">
        <w:rPr>
          <w:rFonts w:ascii="Comic Sans MS" w:hAnsi="Comic Sans MS"/>
          <w:sz w:val="22"/>
          <w:szCs w:val="22"/>
          <w:lang w:val="en-GB"/>
        </w:rPr>
        <w:t>topics.</w:t>
      </w:r>
    </w:p>
    <w:p w14:paraId="130CE45C" w14:textId="35E1AE3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w:t>
      </w:r>
      <w:proofErr w:type="gramStart"/>
      <w:r w:rsidR="00794E48">
        <w:rPr>
          <w:rFonts w:ascii="Comic Sans MS" w:hAnsi="Comic Sans MS"/>
          <w:sz w:val="22"/>
          <w:szCs w:val="22"/>
          <w:lang w:val="en-GB"/>
        </w:rPr>
        <w:t>in order to</w:t>
      </w:r>
      <w:proofErr w:type="gramEnd"/>
      <w:r w:rsidR="00794E48">
        <w:rPr>
          <w:rFonts w:ascii="Comic Sans MS" w:hAnsi="Comic Sans MS"/>
          <w:sz w:val="22"/>
          <w:szCs w:val="22"/>
          <w:lang w:val="en-GB"/>
        </w:rPr>
        <w:t xml:space="preserve">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r w:rsidR="002717E4">
        <w:rPr>
          <w:rFonts w:ascii="Comic Sans MS" w:hAnsi="Comic Sans MS"/>
          <w:sz w:val="22"/>
          <w:szCs w:val="22"/>
          <w:lang w:val="en-GB"/>
        </w:rPr>
        <w:t>learning.</w:t>
      </w:r>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0E5E93B5"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lastRenderedPageBreak/>
        <w:t xml:space="preserve">there is a high-quality learning environment, rich is books and literature, that supports learners in the </w:t>
      </w:r>
      <w:r w:rsidR="002717E4">
        <w:rPr>
          <w:rFonts w:ascii="Comic Sans MS" w:hAnsi="Comic Sans MS"/>
          <w:sz w:val="22"/>
          <w:szCs w:val="22"/>
          <w:lang w:val="en-GB"/>
        </w:rPr>
        <w:t>subject.</w:t>
      </w:r>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w:t>
      </w:r>
      <w:r w:rsidRPr="00D4518A">
        <w:rPr>
          <w:rFonts w:ascii="Comic Sans MS" w:hAnsi="Comic Sans MS"/>
          <w:sz w:val="22"/>
          <w:szCs w:val="22"/>
        </w:rPr>
        <w:lastRenderedPageBreak/>
        <w:t>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3427" w14:textId="77777777" w:rsidR="00DA06C7" w:rsidRDefault="00DA06C7" w:rsidP="00782526">
      <w:pPr>
        <w:spacing w:after="0" w:line="240" w:lineRule="auto"/>
      </w:pPr>
      <w:r>
        <w:separator/>
      </w:r>
    </w:p>
  </w:endnote>
  <w:endnote w:type="continuationSeparator" w:id="0">
    <w:p w14:paraId="46354026" w14:textId="77777777" w:rsidR="00DA06C7" w:rsidRDefault="00DA06C7" w:rsidP="00782526">
      <w:pPr>
        <w:spacing w:after="0" w:line="240" w:lineRule="auto"/>
      </w:pPr>
      <w:r>
        <w:continuationSeparator/>
      </w:r>
    </w:p>
  </w:endnote>
  <w:endnote w:type="continuationNotice" w:id="1">
    <w:p w14:paraId="622E83A1" w14:textId="77777777" w:rsidR="00DA06C7" w:rsidRDefault="00DA0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EndPr/>
    <w:sdtContent>
      <w:sdt>
        <w:sdtPr>
          <w:id w:val="-1705238520"/>
          <w:docPartObj>
            <w:docPartGallery w:val="Page Numbers (Top of Page)"/>
            <w:docPartUnique/>
          </w:docPartObj>
        </w:sdtPr>
        <w:sdtEnd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7B7F" w14:textId="77777777" w:rsidR="00DA06C7" w:rsidRDefault="00DA06C7" w:rsidP="00782526">
      <w:pPr>
        <w:spacing w:after="0" w:line="240" w:lineRule="auto"/>
      </w:pPr>
      <w:r>
        <w:separator/>
      </w:r>
    </w:p>
  </w:footnote>
  <w:footnote w:type="continuationSeparator" w:id="0">
    <w:p w14:paraId="1951F399" w14:textId="77777777" w:rsidR="00DA06C7" w:rsidRDefault="00DA06C7" w:rsidP="00782526">
      <w:pPr>
        <w:spacing w:after="0" w:line="240" w:lineRule="auto"/>
      </w:pPr>
      <w:r>
        <w:continuationSeparator/>
      </w:r>
    </w:p>
  </w:footnote>
  <w:footnote w:type="continuationNotice" w:id="1">
    <w:p w14:paraId="701B33D1" w14:textId="77777777" w:rsidR="00DA06C7" w:rsidRDefault="00DA0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F3FC4"/>
    <w:multiLevelType w:val="multilevel"/>
    <w:tmpl w:val="FAA6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E6CD9"/>
    <w:multiLevelType w:val="multilevel"/>
    <w:tmpl w:val="123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20"/>
  </w:num>
  <w:num w:numId="6" w16cid:durableId="825973953">
    <w:abstractNumId w:val="25"/>
  </w:num>
  <w:num w:numId="7" w16cid:durableId="584194807">
    <w:abstractNumId w:val="21"/>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3"/>
  </w:num>
  <w:num w:numId="14" w16cid:durableId="444887340">
    <w:abstractNumId w:val="12"/>
  </w:num>
  <w:num w:numId="15" w16cid:durableId="418525438">
    <w:abstractNumId w:val="24"/>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 w:numId="25" w16cid:durableId="1473138337">
    <w:abstractNumId w:val="22"/>
  </w:num>
  <w:num w:numId="26" w16cid:durableId="11146410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oNotDisplayPageBoundaries/>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0692A"/>
    <w:rsid w:val="00045F69"/>
    <w:rsid w:val="0005641A"/>
    <w:rsid w:val="00090D04"/>
    <w:rsid w:val="000B52E9"/>
    <w:rsid w:val="000E6F01"/>
    <w:rsid w:val="000F0683"/>
    <w:rsid w:val="000F3FEC"/>
    <w:rsid w:val="001066C2"/>
    <w:rsid w:val="00116652"/>
    <w:rsid w:val="00116D45"/>
    <w:rsid w:val="00125A71"/>
    <w:rsid w:val="00195F18"/>
    <w:rsid w:val="001C26E1"/>
    <w:rsid w:val="001D560D"/>
    <w:rsid w:val="002217C7"/>
    <w:rsid w:val="00237362"/>
    <w:rsid w:val="00241565"/>
    <w:rsid w:val="002573A1"/>
    <w:rsid w:val="002717E4"/>
    <w:rsid w:val="00276362"/>
    <w:rsid w:val="002878B0"/>
    <w:rsid w:val="00294202"/>
    <w:rsid w:val="0029708A"/>
    <w:rsid w:val="002A75B1"/>
    <w:rsid w:val="002F655F"/>
    <w:rsid w:val="00315384"/>
    <w:rsid w:val="0032438B"/>
    <w:rsid w:val="0033107E"/>
    <w:rsid w:val="00345D6B"/>
    <w:rsid w:val="00385EE2"/>
    <w:rsid w:val="003A2710"/>
    <w:rsid w:val="003C23F2"/>
    <w:rsid w:val="003E13C0"/>
    <w:rsid w:val="00427157"/>
    <w:rsid w:val="00446090"/>
    <w:rsid w:val="004524D7"/>
    <w:rsid w:val="00471F5E"/>
    <w:rsid w:val="00482F03"/>
    <w:rsid w:val="004A315A"/>
    <w:rsid w:val="004E5738"/>
    <w:rsid w:val="004F2FD2"/>
    <w:rsid w:val="005673E3"/>
    <w:rsid w:val="005768F4"/>
    <w:rsid w:val="005779BB"/>
    <w:rsid w:val="005B1CFE"/>
    <w:rsid w:val="005C254A"/>
    <w:rsid w:val="005E6478"/>
    <w:rsid w:val="005F6709"/>
    <w:rsid w:val="00600D56"/>
    <w:rsid w:val="006319A5"/>
    <w:rsid w:val="00632F31"/>
    <w:rsid w:val="00634266"/>
    <w:rsid w:val="00651FE0"/>
    <w:rsid w:val="00657F16"/>
    <w:rsid w:val="00672586"/>
    <w:rsid w:val="006738CB"/>
    <w:rsid w:val="006D6DE6"/>
    <w:rsid w:val="006E48FB"/>
    <w:rsid w:val="006F0879"/>
    <w:rsid w:val="006F2B65"/>
    <w:rsid w:val="00703787"/>
    <w:rsid w:val="00705114"/>
    <w:rsid w:val="00710CAA"/>
    <w:rsid w:val="00711174"/>
    <w:rsid w:val="00743152"/>
    <w:rsid w:val="007502B2"/>
    <w:rsid w:val="00750EB6"/>
    <w:rsid w:val="00753D74"/>
    <w:rsid w:val="00782526"/>
    <w:rsid w:val="0078336C"/>
    <w:rsid w:val="00785D1A"/>
    <w:rsid w:val="007905C0"/>
    <w:rsid w:val="00794E48"/>
    <w:rsid w:val="007F62AC"/>
    <w:rsid w:val="00803C9B"/>
    <w:rsid w:val="008221AF"/>
    <w:rsid w:val="00823917"/>
    <w:rsid w:val="00834189"/>
    <w:rsid w:val="008441DA"/>
    <w:rsid w:val="00895226"/>
    <w:rsid w:val="008964B1"/>
    <w:rsid w:val="008A3997"/>
    <w:rsid w:val="008C6D03"/>
    <w:rsid w:val="009011B1"/>
    <w:rsid w:val="009322B5"/>
    <w:rsid w:val="00934B2C"/>
    <w:rsid w:val="009455EE"/>
    <w:rsid w:val="00950E53"/>
    <w:rsid w:val="00964017"/>
    <w:rsid w:val="009641C6"/>
    <w:rsid w:val="00973A1B"/>
    <w:rsid w:val="00982FF6"/>
    <w:rsid w:val="00983EB9"/>
    <w:rsid w:val="009D7543"/>
    <w:rsid w:val="009F28A7"/>
    <w:rsid w:val="009F295F"/>
    <w:rsid w:val="00A06B67"/>
    <w:rsid w:val="00A12FAE"/>
    <w:rsid w:val="00A17E37"/>
    <w:rsid w:val="00A27D32"/>
    <w:rsid w:val="00A41018"/>
    <w:rsid w:val="00A41330"/>
    <w:rsid w:val="00A4296D"/>
    <w:rsid w:val="00B01C1A"/>
    <w:rsid w:val="00B03EFD"/>
    <w:rsid w:val="00B2721F"/>
    <w:rsid w:val="00B52628"/>
    <w:rsid w:val="00B749E2"/>
    <w:rsid w:val="00B75BFA"/>
    <w:rsid w:val="00B95194"/>
    <w:rsid w:val="00BA585A"/>
    <w:rsid w:val="00BB3ED9"/>
    <w:rsid w:val="00BC1D5D"/>
    <w:rsid w:val="00BE6839"/>
    <w:rsid w:val="00BF3921"/>
    <w:rsid w:val="00C062D3"/>
    <w:rsid w:val="00C1384E"/>
    <w:rsid w:val="00C17360"/>
    <w:rsid w:val="00C26AB8"/>
    <w:rsid w:val="00C574EB"/>
    <w:rsid w:val="00C76A1D"/>
    <w:rsid w:val="00CA7BFA"/>
    <w:rsid w:val="00CD115E"/>
    <w:rsid w:val="00CF24A3"/>
    <w:rsid w:val="00D159A1"/>
    <w:rsid w:val="00D4518A"/>
    <w:rsid w:val="00D45851"/>
    <w:rsid w:val="00D61F78"/>
    <w:rsid w:val="00DA06C7"/>
    <w:rsid w:val="00DA09E5"/>
    <w:rsid w:val="00DB2FA8"/>
    <w:rsid w:val="00DD27A2"/>
    <w:rsid w:val="00E005A4"/>
    <w:rsid w:val="00E02BEE"/>
    <w:rsid w:val="00E05629"/>
    <w:rsid w:val="00E07BE1"/>
    <w:rsid w:val="00E17E22"/>
    <w:rsid w:val="00E27D0A"/>
    <w:rsid w:val="00E35E21"/>
    <w:rsid w:val="00E84F7E"/>
    <w:rsid w:val="00E97181"/>
    <w:rsid w:val="00EC6BC1"/>
    <w:rsid w:val="00ED4DF8"/>
    <w:rsid w:val="00EF3564"/>
    <w:rsid w:val="00EF6519"/>
    <w:rsid w:val="00F03582"/>
    <w:rsid w:val="00F06E6D"/>
    <w:rsid w:val="00F144DD"/>
    <w:rsid w:val="00F2493E"/>
    <w:rsid w:val="00F813BD"/>
    <w:rsid w:val="00F855F1"/>
    <w:rsid w:val="00F94A08"/>
    <w:rsid w:val="00FB4929"/>
    <w:rsid w:val="00FB4BCA"/>
    <w:rsid w:val="00FD21D5"/>
    <w:rsid w:val="030F14BE"/>
    <w:rsid w:val="0814D6AD"/>
    <w:rsid w:val="11697696"/>
    <w:rsid w:val="177E4CD1"/>
    <w:rsid w:val="2096C158"/>
    <w:rsid w:val="2768539C"/>
    <w:rsid w:val="299123CB"/>
    <w:rsid w:val="2AF27ABF"/>
    <w:rsid w:val="2C367B7F"/>
    <w:rsid w:val="2D5C1C03"/>
    <w:rsid w:val="2E1704EA"/>
    <w:rsid w:val="2EF7EC64"/>
    <w:rsid w:val="303BC942"/>
    <w:rsid w:val="3093BCC5"/>
    <w:rsid w:val="310951BF"/>
    <w:rsid w:val="315058BE"/>
    <w:rsid w:val="34E742FF"/>
    <w:rsid w:val="4164F709"/>
    <w:rsid w:val="4B11BDBC"/>
    <w:rsid w:val="518E44A8"/>
    <w:rsid w:val="55109E44"/>
    <w:rsid w:val="5FE43365"/>
    <w:rsid w:val="60491317"/>
    <w:rsid w:val="65B2F91D"/>
    <w:rsid w:val="6F71568B"/>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09542818">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511260394">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975069355">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4.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5.xml><?xml version="1.0" encoding="utf-8"?>
<ds:datastoreItem xmlns:ds="http://schemas.openxmlformats.org/officeDocument/2006/customXml" ds:itemID="{6A188E0C-44AE-47CF-BEC7-09A0D1EDC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3236</Words>
  <Characters>18451</Characters>
  <Application>Microsoft Office Word</Application>
  <DocSecurity>0</DocSecurity>
  <Lines>153</Lines>
  <Paragraphs>43</Paragraphs>
  <ScaleCrop>false</ScaleCrop>
  <Company>Airedale Junior School</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Policy</dc:title>
  <dc:subject/>
  <dc:creator>YvetteSesum</dc:creator>
  <cp:keywords/>
  <dc:description/>
  <cp:lastModifiedBy>Isobel Young</cp:lastModifiedBy>
  <cp:revision>42</cp:revision>
  <cp:lastPrinted>2023-09-14T18:41:00Z</cp:lastPrinted>
  <dcterms:created xsi:type="dcterms:W3CDTF">2023-12-05T08:44:00Z</dcterms:created>
  <dcterms:modified xsi:type="dcterms:W3CDTF">2024-01-04T14:31:00Z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